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1"/>
        <w:jc w:val="center"/>
        <w:rPr>
          <w:rFonts w:ascii="Arial" w:hAnsi="Arial"/>
          <w:b/>
          <w:b/>
        </w:rPr>
      </w:pPr>
      <w:r>
        <w:rPr>
          <w:rFonts w:cs="Garamond" w:ascii="Arial" w:hAnsi="Arial"/>
          <w:b/>
          <w:bCs/>
        </w:rPr>
        <w:t>ANEXO 3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CUESTIONARIO DE EVALUACIÓN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(A cumplimentar por el/la profesor/a-tutor/a del centro de prácticas)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 xml:space="preserve">Apellidos, nombre del/a alumno/a ……………………………………………………….……….……….. </w:t>
      </w:r>
      <w:r>
        <w:rPr>
          <w:rFonts w:ascii="Arial" w:hAnsi="Arial"/>
          <w:sz w:val="22"/>
          <w:szCs w:val="22"/>
        </w:rPr>
        <w:t>Especialidad cursada: ……………………………………………………………………….……………… centro: ………………………………………………………………………………………………………….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Tutor: ……………………………………………………………… DNI …………....…………..............                           Localidad y provincia: ………………………………………………..............…………........................                   Niveles en el que ha desarrollado las prácticas: ...……………………………………...……..........……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M39"/>
        <w:spacing w:lineRule="atLeast" w:line="243"/>
        <w:jc w:val="both"/>
        <w:rPr>
          <w:rFonts w:ascii="Arial" w:hAnsi="Arial"/>
        </w:rPr>
      </w:pPr>
      <w:r>
        <w:rPr>
          <w:rFonts w:cs="Garamond" w:ascii="Arial" w:hAnsi="Arial"/>
          <w:sz w:val="22"/>
          <w:szCs w:val="22"/>
        </w:rPr>
        <w:t xml:space="preserve">Como tutor del/a alumno/a en prácticas le rogamos que valore los aspectos recogidos en el siguiente cuestionario y califique con nota numérica entre 0 y 10 cada uno de los tres apartados del cuestionario en la respectiva casilla. La ponderación de cada apartado será: 30% apartados uno y tres, 40% apartado dos. En </w:t>
      </w:r>
      <w:r>
        <w:rPr>
          <w:rFonts w:cs="Garamond" w:ascii="Arial" w:hAnsi="Arial"/>
          <w:b/>
          <w:bCs/>
          <w:sz w:val="22"/>
          <w:szCs w:val="22"/>
        </w:rPr>
        <w:t xml:space="preserve">observaciones </w:t>
      </w:r>
      <w:r>
        <w:rPr>
          <w:rFonts w:cs="Garamond" w:ascii="Arial" w:hAnsi="Arial"/>
          <w:sz w:val="22"/>
          <w:szCs w:val="22"/>
        </w:rPr>
        <w:t xml:space="preserve">puede aportar todos aquellos comentarios que considere necesarios y oportunos. Le agradecemos sinceramente su valiosa colaboración. </w:t>
      </w:r>
    </w:p>
    <w:p>
      <w:pPr>
        <w:pStyle w:val="CM39"/>
        <w:spacing w:lineRule="atLeast" w:line="243"/>
        <w:jc w:val="both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</w:r>
    </w:p>
    <w:p>
      <w:pPr>
        <w:pStyle w:val="CM41"/>
        <w:spacing w:lineRule="atLeast" w:line="243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 xml:space="preserve">MD = muy deficiente; D = deficiente; B = bien; MB = muy bien; EX.= excelente </w:t>
      </w:r>
    </w:p>
    <w:p>
      <w:pPr>
        <w:pStyle w:val="CM41"/>
        <w:spacing w:lineRule="atLeast" w:line="243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</w:r>
    </w:p>
    <w:tbl>
      <w:tblPr>
        <w:tblW w:w="8727" w:type="dxa"/>
        <w:jc w:val="left"/>
        <w:tblInd w:w="47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77"/>
        <w:gridCol w:w="763"/>
        <w:gridCol w:w="724"/>
        <w:gridCol w:w="708"/>
        <w:gridCol w:w="724"/>
        <w:gridCol w:w="830"/>
      </w:tblGrid>
      <w:tr>
        <w:trPr>
          <w:trHeight w:val="132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ACTITUDES Y APTITUDES EN LAS ACTIVIDADES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MD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B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MB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EX</w:t>
            </w:r>
          </w:p>
        </w:tc>
      </w:tr>
      <w:tr>
        <w:trPr>
          <w:trHeight w:val="435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Integración en el centro.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683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Disposición hacia el trabajo (esfuerzo, constancia, dedicación).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Demuestra tener iniciativa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681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Aceptación de responsabilidades en las tareas encomendadas.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1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Conocimiento del sistema educativo y de la función del/a profesor/a.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Calificación del apartado 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 xml:space="preserve">(nota numérica 0-10): </w:t>
            </w: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 ……..</w:t>
            </w:r>
          </w:p>
        </w:tc>
        <w:tc>
          <w:tcPr>
            <w:tcW w:w="8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27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ACTUACIÓN DOCENTE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MD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B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MB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EX</w:t>
            </w:r>
          </w:p>
        </w:tc>
      </w:tr>
      <w:tr>
        <w:trPr>
          <w:trHeight w:val="481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Planificación de sesiones de trabajo de aula.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700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Capacidad para relacionar y adaptar los contenidos a la realidad del/a alumno/a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6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Empleo adecuado de recursos didácticos.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702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Actividades de evaluación para verificar el grado de aprendizaje de los/las alumnos/as.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685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Claridad y equidad de criterios para valorar tareas o trabajos escolares.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709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Adaptación a los ritmos de aprendizaje de los/las alumnos/as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07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Lenguaje adecuado al nivel de los/las alumnos/as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Calificación del apartado 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 xml:space="preserve">(nota numérica 0-10): </w:t>
            </w: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 ……..</w:t>
            </w:r>
          </w:p>
        </w:tc>
        <w:tc>
          <w:tcPr>
            <w:tcW w:w="8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CM39"/>
        <w:spacing w:lineRule="atLeast" w:line="243" w:before="0" w:after="24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8748" w:type="dxa"/>
        <w:jc w:val="center"/>
        <w:tblInd w:w="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03"/>
        <w:gridCol w:w="761"/>
        <w:gridCol w:w="720"/>
        <w:gridCol w:w="719"/>
        <w:gridCol w:w="748"/>
        <w:gridCol w:w="796"/>
      </w:tblGrid>
      <w:tr>
        <w:trPr>
          <w:trHeight w:val="133" w:hRule="atLeast"/>
        </w:trPr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RELACIONES CON EL GRUPO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MD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D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B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MB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EX</w:t>
            </w:r>
          </w:p>
        </w:tc>
      </w:tr>
      <w:tr>
        <w:trPr>
          <w:trHeight w:val="247" w:hRule="atLeast"/>
        </w:trPr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Capacidad para motivar a los/las alumnos/as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70" w:hRule="atLeast"/>
        </w:trPr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Recursos para controlar la clase en situaciones difíciles o ante comportamientos imprevisibles.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92" w:hRule="atLeast"/>
        </w:trPr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Flexibilidad y prudencia en los criterios de valoración de conductas y actividades disciplinarias.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70" w:hRule="atLeast"/>
        </w:trPr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Capacidad para “ganarse la clase” (entusiasmo, simpatía, etc.).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70" w:hRule="atLeast"/>
        </w:trPr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Comprensión y deseo de ayuda a los escolares con dificultades de relación o integración.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9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rPr>
                <w:rFonts w:ascii="Arial" w:hAnsi="Arial" w:cs="Arial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 xml:space="preserve">Calificación del apartado </w:t>
            </w:r>
            <w:r>
              <w:rPr>
                <w:rFonts w:cs="Arial" w:ascii="Arial" w:hAnsi="Arial"/>
                <w:b/>
                <w:bCs/>
                <w:color w:val="00000A"/>
                <w:sz w:val="20"/>
                <w:szCs w:val="20"/>
              </w:rPr>
              <w:t xml:space="preserve">(nota numérica 0-10): </w:t>
            </w:r>
            <w:r>
              <w:rPr>
                <w:rFonts w:cs="Arial" w:ascii="Arial" w:hAnsi="Arial"/>
                <w:b/>
                <w:bCs/>
                <w:color w:val="00000A"/>
                <w:sz w:val="22"/>
                <w:szCs w:val="22"/>
              </w:rPr>
              <w:t>……..</w:t>
            </w:r>
          </w:p>
        </w:tc>
        <w:tc>
          <w:tcPr>
            <w:tcW w:w="79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1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CM39"/>
        <w:spacing w:lineRule="atLeast" w:line="243" w:before="0" w:after="24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</w:rPr>
      </w:pPr>
      <w:r>
        <w:rPr>
          <w:rFonts w:cs="Garamond" w:ascii="Arial" w:hAnsi="Arial"/>
          <w:b/>
          <w:sz w:val="22"/>
          <w:szCs w:val="22"/>
        </w:rPr>
        <w:t>ASISTENCIA Y PUNTUALIDAD del/a alumno/a DE PRÁCTICAS</w:t>
      </w:r>
      <w:r>
        <w:rPr>
          <w:rFonts w:cs="Garamond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(El incumplimiento de las obligaciones de asistencia supondrá suspender las Prácticas)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ASISTENCIA: </w:t>
        <w:tab/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faltas justificadas……… </w:t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sin justificar…………… </w:t>
      </w:r>
    </w:p>
    <w:p>
      <w:pPr>
        <w:pStyle w:val="Normal"/>
        <w:ind w:left="72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PUNTUALIDAD (buena, regular, mala): …………………..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 w:cs="Garamond"/>
          <w:b/>
          <w:b/>
          <w:sz w:val="22"/>
          <w:szCs w:val="22"/>
        </w:rPr>
      </w:pPr>
      <w:r>
        <w:rPr>
          <w:rFonts w:cs="Garamond" w:ascii="Arial" w:hAnsi="Arial"/>
          <w:b/>
          <w:sz w:val="22"/>
          <w:szCs w:val="22"/>
        </w:rPr>
        <w:t xml:space="preserve">OBSERVACIONES: </w:t>
      </w:r>
    </w:p>
    <w:p>
      <w:pPr>
        <w:pStyle w:val="CM39"/>
        <w:spacing w:lineRule="atLeast" w:line="243" w:before="0" w:after="245"/>
        <w:jc w:val="both"/>
        <w:rPr>
          <w:rFonts w:ascii="Arial" w:hAnsi="Arial" w:eastAsia="Garamond" w:cs="Garamond"/>
          <w:sz w:val="22"/>
          <w:szCs w:val="22"/>
        </w:rPr>
      </w:pPr>
      <w:r>
        <w:rPr>
          <w:rFonts w:eastAsia="Garamond" w:cs="Garamond" w:ascii="Arial" w:hAnsi="Arial"/>
          <w:sz w:val="22"/>
          <w:szCs w:val="22"/>
        </w:rPr>
        <w:t xml:space="preserve"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>
      <w:pPr>
        <w:pStyle w:val="Normal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 xml:space="preserve">Fecha: ……………………………………………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Profesor/a-Tutor/a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(firma)                                                                                   </w:t>
      </w:r>
      <w:r>
        <w:rPr>
          <w:rStyle w:val="EnlacedeInternet"/>
          <w:rFonts w:ascii="Arial" w:hAnsi="Arial"/>
          <w:sz w:val="22"/>
          <w:szCs w:val="22"/>
          <w:lang w:eastAsia="ar-SA"/>
        </w:rPr>
        <w:t>(Sello del centro)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850" w:top="2739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  <w:font w:name="DejaVu Sans Mono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50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358"/>
      <w:gridCol w:w="5718"/>
      <w:gridCol w:w="1428"/>
    </w:tblGrid>
    <w:tr>
      <w:trPr>
        <w:trHeight w:val="716" w:hRule="atLeast"/>
        <w:cantSplit w:val="true"/>
      </w:trPr>
      <w:tc>
        <w:tcPr>
          <w:tcW w:w="1358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593090" cy="772795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Arial Narrow" w:hAnsi="Arial Narrow" w:cs="Arial"/>
              <w:b/>
              <w:b/>
              <w:bCs/>
            </w:rPr>
          </w:pPr>
          <w:r>
            <w:rPr>
              <w:rFonts w:cs="Arial" w:ascii="Arial Narrow" w:hAnsi="Arial Narrow"/>
              <w:b/>
              <w:bCs/>
            </w:rPr>
            <w:t>PLAN DE PRÁCTICAS y TRABAJO FIN DE MÁSTER</w:t>
          </w:r>
        </w:p>
        <w:p>
          <w:pPr>
            <w:pStyle w:val="Cuadrculamediana2"/>
            <w:widowControl w:val="fals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  <w:t>Máster Universitario en Formación de Profesorado de Educación Secundaria</w:t>
          </w:r>
        </w:p>
        <w:p>
          <w:pPr>
            <w:pStyle w:val="Cuadrculamediana2"/>
            <w:widowControl w:val="fals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  <w:p>
          <w:pPr>
            <w:pStyle w:val="Cuadrculamediana2"/>
            <w:widowControl w:val="fals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  <w:t>Curso 202</w:t>
          </w:r>
          <w:r>
            <w:rPr>
              <w:rFonts w:cs="Arial" w:ascii="Arial" w:hAnsi="Arial"/>
              <w:sz w:val="20"/>
              <w:szCs w:val="20"/>
            </w:rPr>
            <w:t>4</w:t>
          </w:r>
          <w:r>
            <w:rPr>
              <w:rFonts w:cs="Arial" w:ascii="Arial" w:hAnsi="Arial"/>
              <w:sz w:val="20"/>
              <w:szCs w:val="20"/>
            </w:rPr>
            <w:t>/2</w:t>
          </w:r>
          <w:r>
            <w:rPr>
              <w:rFonts w:cs="Arial" w:ascii="Arial" w:hAnsi="Arial"/>
              <w:sz w:val="20"/>
              <w:szCs w:val="20"/>
            </w:rPr>
            <w:t>5</w:t>
          </w:r>
        </w:p>
      </w:tc>
      <w:tc>
        <w:tcPr>
          <w:tcW w:w="142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color="auto" w:fill="auto" w:val="clear"/>
          <w:vAlign w:val="center"/>
        </w:tcPr>
        <w:p>
          <w:pPr>
            <w:pStyle w:val="Ttulogeneral"/>
            <w:widowControl w:val="false"/>
            <w:rPr/>
          </w:pPr>
          <w:r>
            <w:rPr/>
            <w:drawing>
              <wp:inline distT="0" distB="0" distL="0" distR="0">
                <wp:extent cx="769620" cy="686435"/>
                <wp:effectExtent l="0" t="0" r="0" b="0"/>
                <wp:docPr id="2" name="Imagen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tulogeneral"/>
            <w:widowControl w:val="false"/>
            <w:spacing w:before="60" w:after="0"/>
            <w:rPr>
              <w:b/>
              <w:b/>
              <w:i w:val="false"/>
              <w:i w:val="false"/>
              <w:sz w:val="13"/>
              <w:szCs w:val="13"/>
              <w:u w:val="none"/>
            </w:rPr>
          </w:pPr>
          <w:r>
            <w:rPr>
              <w:b/>
              <w:i w:val="false"/>
              <w:sz w:val="13"/>
              <w:szCs w:val="13"/>
              <w:u w:val="none"/>
            </w:rPr>
            <w:t>Facultad de Ciencias</w:t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50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358"/>
      <w:gridCol w:w="5718"/>
      <w:gridCol w:w="1428"/>
    </w:tblGrid>
    <w:tr>
      <w:trPr>
        <w:trHeight w:val="716" w:hRule="atLeast"/>
        <w:cantSplit w:val="true"/>
      </w:trPr>
      <w:tc>
        <w:tcPr>
          <w:tcW w:w="1358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593090" cy="772795"/>
                <wp:effectExtent l="0" t="0" r="0" b="0"/>
                <wp:docPr id="3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Arial Narrow" w:hAnsi="Arial Narrow" w:cs="Arial"/>
              <w:b/>
              <w:b/>
              <w:bCs/>
            </w:rPr>
          </w:pPr>
          <w:r>
            <w:rPr>
              <w:rFonts w:cs="Arial" w:ascii="Arial Narrow" w:hAnsi="Arial Narrow"/>
              <w:b/>
              <w:bCs/>
            </w:rPr>
            <w:t>PLAN DE PRÁCTICAS y TRABAJO FIN DE MÁSTER</w:t>
          </w:r>
        </w:p>
        <w:p>
          <w:pPr>
            <w:pStyle w:val="Cuadrculamediana2"/>
            <w:widowControl w:val="fals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  <w:t>Máster Universitario en Formación de Profesorado de Educación Secundaria</w:t>
          </w:r>
        </w:p>
        <w:p>
          <w:pPr>
            <w:pStyle w:val="Cuadrculamediana2"/>
            <w:widowControl w:val="fals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  <w:p>
          <w:pPr>
            <w:pStyle w:val="Cuadrculamediana2"/>
            <w:widowControl w:val="fals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  <w:t>Curso 202</w:t>
          </w:r>
          <w:r>
            <w:rPr>
              <w:rFonts w:cs="Arial" w:ascii="Arial" w:hAnsi="Arial"/>
              <w:sz w:val="20"/>
              <w:szCs w:val="20"/>
            </w:rPr>
            <w:t>4</w:t>
          </w:r>
          <w:r>
            <w:rPr>
              <w:rFonts w:cs="Arial" w:ascii="Arial" w:hAnsi="Arial"/>
              <w:sz w:val="20"/>
              <w:szCs w:val="20"/>
            </w:rPr>
            <w:t>/2</w:t>
          </w:r>
          <w:r>
            <w:rPr>
              <w:rFonts w:cs="Arial" w:ascii="Arial" w:hAnsi="Arial"/>
              <w:sz w:val="20"/>
              <w:szCs w:val="20"/>
            </w:rPr>
            <w:t>5</w:t>
          </w:r>
        </w:p>
      </w:tc>
      <w:tc>
        <w:tcPr>
          <w:tcW w:w="142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color="auto" w:fill="auto" w:val="clear"/>
          <w:vAlign w:val="center"/>
        </w:tcPr>
        <w:p>
          <w:pPr>
            <w:pStyle w:val="Ttulogeneral"/>
            <w:widowControl w:val="false"/>
            <w:rPr/>
          </w:pPr>
          <w:r>
            <w:rPr/>
            <w:drawing>
              <wp:inline distT="0" distB="0" distL="0" distR="0">
                <wp:extent cx="769620" cy="686435"/>
                <wp:effectExtent l="0" t="0" r="0" b="0"/>
                <wp:docPr id="4" name="Imagen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tulogeneral"/>
            <w:widowControl w:val="false"/>
            <w:spacing w:before="60" w:after="0"/>
            <w:rPr>
              <w:b/>
              <w:b/>
              <w:i w:val="false"/>
              <w:i w:val="false"/>
              <w:sz w:val="13"/>
              <w:szCs w:val="13"/>
              <w:u w:val="none"/>
            </w:rPr>
          </w:pPr>
          <w:r>
            <w:rPr>
              <w:b/>
              <w:i w:val="false"/>
              <w:sz w:val="13"/>
              <w:szCs w:val="13"/>
              <w:u w:val="none"/>
            </w:rPr>
            <w:t>Facultad de Ciencias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Unifont" w:cs="FreeSans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Cuerpodetexto"/>
    <w:uiPriority w:val="9"/>
    <w:qFormat/>
    <w:pPr>
      <w:numPr>
        <w:ilvl w:val="0"/>
        <w:numId w:val="1"/>
      </w:numPr>
      <w:pBdr>
        <w:bottom w:val="double" w:sz="6" w:space="0" w:color="800000"/>
      </w:pBdr>
      <w:spacing w:before="400" w:after="200"/>
      <w:jc w:val="center"/>
      <w:outlineLvl w:val="0"/>
    </w:pPr>
    <w:rPr>
      <w:b/>
      <w:bCs/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Cuerpodetexto"/>
    <w:uiPriority w:val="9"/>
    <w:semiHidden/>
    <w:unhideWhenUsed/>
    <w:qFormat/>
    <w:pPr>
      <w:numPr>
        <w:ilvl w:val="1"/>
        <w:numId w:val="1"/>
      </w:numPr>
      <w:pBdr>
        <w:bottom w:val="single" w:sz="4" w:space="0" w:color="800000"/>
      </w:pBdr>
      <w:spacing w:before="400" w:after="200"/>
      <w:jc w:val="center"/>
      <w:outlineLvl w:val="1"/>
    </w:pPr>
    <w:rPr>
      <w:b/>
      <w:bCs/>
      <w:i/>
      <w:iCs/>
      <w:caps/>
      <w:color w:val="632423"/>
      <w:spacing w:val="15"/>
      <w:lang w:bidi="ar-SA"/>
    </w:rPr>
  </w:style>
  <w:style w:type="paragraph" w:styleId="Ttulo3">
    <w:name w:val="Heading 3"/>
    <w:basedOn w:val="Normal"/>
    <w:next w:val="Cuerpodetexto"/>
    <w:uiPriority w:val="9"/>
    <w:semiHidden/>
    <w:unhideWhenUsed/>
    <w:qFormat/>
    <w:pPr>
      <w:numPr>
        <w:ilvl w:val="2"/>
        <w:numId w:val="1"/>
      </w:numPr>
      <w:pBdr>
        <w:top w:val="single" w:sz="4" w:space="0" w:color="800000"/>
        <w:bottom w:val="single" w:sz="4" w:space="0" w:color="800000"/>
      </w:pBdr>
      <w:spacing w:before="300" w:after="200"/>
      <w:jc w:val="center"/>
      <w:outlineLvl w:val="2"/>
    </w:pPr>
    <w:rPr>
      <w:b/>
      <w:bCs/>
      <w:caps/>
      <w:color w:val="622423"/>
      <w:lang w:bidi="ar-SA"/>
    </w:rPr>
  </w:style>
  <w:style w:type="paragraph" w:styleId="Ttulo4">
    <w:name w:val="Heading 4"/>
    <w:basedOn w:val="Normal"/>
    <w:next w:val="Cuerpodetexto"/>
    <w:uiPriority w:val="9"/>
    <w:semiHidden/>
    <w:unhideWhenUsed/>
    <w:qFormat/>
    <w:pPr>
      <w:numPr>
        <w:ilvl w:val="3"/>
        <w:numId w:val="1"/>
      </w:numPr>
      <w:pBdr>
        <w:bottom w:val="single" w:sz="4" w:space="0" w:color="800000"/>
      </w:pBdr>
      <w:spacing w:before="0" w:after="120"/>
      <w:jc w:val="center"/>
      <w:outlineLvl w:val="3"/>
    </w:pPr>
    <w:rPr>
      <w:b/>
      <w:bCs/>
      <w:i/>
      <w:iCs/>
      <w:caps/>
      <w:color w:val="622423"/>
      <w:spacing w:val="10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cin" w:customStyle="1">
    <w:name w:val="Símbolos de numeración"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nlacedeInternet" w:customStyle="1">
    <w:name w:val="Hyperlink"/>
    <w:basedOn w:val="DefaultParagraphFont"/>
    <w:rPr/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Ancladenotaalpie">
    <w:name w:val="Footnote Reference"/>
    <w:rPr>
      <w:vertAlign w:val="superscript"/>
    </w:rPr>
  </w:style>
  <w:style w:type="character" w:styleId="Enlacedelndice" w:customStyle="1">
    <w:name w:val="Enlace del índice"/>
    <w:qFormat/>
    <w:rPr/>
  </w:style>
  <w:style w:type="character" w:styleId="Character20style" w:customStyle="1">
    <w:name w:val="Character_20_style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uiPriority w:val="10"/>
    <w:qFormat/>
    <w:pPr>
      <w:jc w:val="center"/>
    </w:pPr>
    <w:rPr>
      <w:rFonts w:ascii="Arial Narrow" w:hAnsi="Arial Narrow" w:eastAsia="Times New Roman"/>
      <w:i/>
      <w:sz w:val="44"/>
      <w:szCs w:val="20"/>
      <w:u w:val="single"/>
      <w:lang w:val="es-ES_tradnl" w:eastAsia="es-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uadrculamediana2" w:customStyle="1">
    <w:name w:val="Cuadrícula mediana 2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suppressLineNumbers/>
    </w:pPr>
    <w:rPr>
      <w:rFonts w:ascii="Times New Roman" w:hAnsi="Times New Roman" w:eastAsia="Arial" w:cs="Times New Roman"/>
      <w:sz w:val="20"/>
      <w:szCs w:val="20"/>
    </w:rPr>
  </w:style>
  <w:style w:type="paragraph" w:styleId="ENUMERACIN" w:customStyle="1">
    <w:name w:val="ENUMERACIÓN"/>
    <w:basedOn w:val="Normal"/>
    <w:qFormat/>
    <w:pPr/>
    <w:rPr/>
  </w:style>
  <w:style w:type="paragraph" w:styleId="Notaal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preformateado" w:customStyle="1">
    <w:name w:val="Texto preformateado"/>
    <w:basedOn w:val="Normal"/>
    <w:qFormat/>
    <w:pPr/>
    <w:rPr>
      <w:rFonts w:ascii="DejaVu Sans Mono" w:hAnsi="DejaVu Sans Mono" w:eastAsia="DejaVu Sans" w:cs="DejaVu Sans Mono"/>
      <w:sz w:val="20"/>
      <w:szCs w:val="20"/>
    </w:rPr>
  </w:style>
  <w:style w:type="paragraph" w:styleId="Cuadrculamedia1nfasis21" w:customStyle="1">
    <w:name w:val="Cuadrícula media 1 - Énfasis 21"/>
    <w:basedOn w:val="Normal"/>
    <w:qFormat/>
    <w:pPr/>
    <w:rPr/>
  </w:style>
  <w:style w:type="paragraph" w:styleId="CM1" w:customStyle="1">
    <w:name w:val="CM1"/>
    <w:basedOn w:val="Normal"/>
    <w:qFormat/>
    <w:pPr/>
    <w:rPr/>
  </w:style>
  <w:style w:type="paragraph" w:styleId="Normal1" w:customStyle="1">
    <w:name w:val="Normal1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val="es-ES" w:eastAsia="zh-CN" w:bidi="hi-IN"/>
    </w:rPr>
  </w:style>
  <w:style w:type="paragraph" w:styleId="CM12" w:customStyle="1">
    <w:name w:val="CM12"/>
    <w:basedOn w:val="Normal1"/>
    <w:qFormat/>
    <w:pPr/>
    <w:rPr/>
  </w:style>
  <w:style w:type="paragraph" w:styleId="CM39" w:customStyle="1">
    <w:name w:val="CM39"/>
    <w:basedOn w:val="Normal1"/>
    <w:qFormat/>
    <w:pPr/>
    <w:rPr/>
  </w:style>
  <w:style w:type="paragraph" w:styleId="CM40" w:customStyle="1">
    <w:name w:val="CM40"/>
    <w:basedOn w:val="Normal1"/>
    <w:qFormat/>
    <w:pPr/>
    <w:rPr/>
  </w:style>
  <w:style w:type="paragraph" w:styleId="CM41" w:customStyle="1">
    <w:name w:val="CM41"/>
    <w:basedOn w:val="Normal1"/>
    <w:qFormat/>
    <w:pPr/>
    <w:rPr/>
  </w:style>
  <w:style w:type="paragraph" w:styleId="CM38" w:customStyle="1">
    <w:name w:val="CM38"/>
    <w:basedOn w:val="Normal1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Toaheading">
    <w:name w:val="toa heading"/>
    <w:basedOn w:val="Ttulogeneral"/>
    <w:qFormat/>
    <w:pPr>
      <w:suppressLineNumbers/>
    </w:pPr>
    <w:rPr>
      <w:b/>
      <w:bCs/>
      <w:sz w:val="32"/>
      <w:szCs w:val="32"/>
    </w:rPr>
  </w:style>
  <w:style w:type="paragraph" w:styleId="Sumario1">
    <w:name w:val="TOC 1"/>
    <w:basedOn w:val="Ndice"/>
    <w:pPr>
      <w:tabs>
        <w:tab w:val="clear" w:pos="709"/>
        <w:tab w:val="right" w:pos="9638" w:leader="dot"/>
      </w:tabs>
    </w:pPr>
    <w:rPr/>
  </w:style>
  <w:style w:type="paragraph" w:styleId="Sumario2">
    <w:name w:val="TOC 2"/>
    <w:basedOn w:val="Ndice"/>
    <w:pPr>
      <w:tabs>
        <w:tab w:val="clear" w:pos="709"/>
        <w:tab w:val="right" w:pos="9355" w:leader="dot"/>
      </w:tabs>
      <w:ind w:left="283" w:hanging="0"/>
    </w:pPr>
    <w:rPr/>
  </w:style>
  <w:style w:type="paragraph" w:styleId="Sumario3">
    <w:name w:val="TOC 3"/>
    <w:basedOn w:val="Ndice"/>
    <w:pPr>
      <w:tabs>
        <w:tab w:val="clear" w:pos="709"/>
        <w:tab w:val="right" w:pos="9072" w:leader="dot"/>
      </w:tabs>
      <w:ind w:left="566" w:hanging="0"/>
    </w:pPr>
    <w:rPr/>
  </w:style>
  <w:style w:type="paragraph" w:styleId="Sumario4">
    <w:name w:val="TOC 4"/>
    <w:basedOn w:val="Ndice"/>
    <w:pPr>
      <w:tabs>
        <w:tab w:val="clear" w:pos="709"/>
        <w:tab w:val="right" w:pos="8789" w:leader="dot"/>
      </w:tabs>
      <w:ind w:left="849" w:hanging="0"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LibreOffice/7.4.7.2$Linux_X86_64 LibreOffice_project/40$Build-2</Application>
  <AppVersion>15.0000</AppVersion>
  <Pages>2</Pages>
  <Words>412</Words>
  <Characters>2951</Characters>
  <CharactersWithSpaces>3438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2021-11-13T12:09:00Z</dcterms:created>
  <dc:creator/>
  <dc:description/>
  <dc:language>es-ES</dc:language>
  <cp:lastModifiedBy/>
  <dcterms:modified xsi:type="dcterms:W3CDTF">2025-02-27T11:33:51Z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