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E2" w:rsidRDefault="00C815B0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MÁSTER UNIVERSITARIO EN BIOTECNOLOGÍA AVANZADA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="00985DC0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SEMESTRE 1</w:t>
      </w:r>
    </w:p>
    <w:p w:rsidR="00985DC0" w:rsidRPr="00473B4B" w:rsidRDefault="00985DC0" w:rsidP="00985D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Pr="00985DC0">
        <w:rPr>
          <w:rFonts w:ascii="Arial" w:hAnsi="Arial" w:cs="Arial"/>
          <w:b/>
          <w:sz w:val="24"/>
          <w:szCs w:val="24"/>
          <w:lang w:val="es-ES_tradnl"/>
        </w:rPr>
        <w:t>Encarnación García Ceballos-Zúñiga</w:t>
      </w:r>
    </w:p>
    <w:p w:rsidR="00985DC0" w:rsidRDefault="00985DC0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75989" w:rsidRPr="00C75989" w:rsidRDefault="00C75989" w:rsidP="00C7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401361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 xml:space="preserve">GENÓMICA, PROTEÓMICA Y </w:t>
      </w:r>
      <w:proofErr w:type="gramStart"/>
      <w:r w:rsidRPr="00C75989">
        <w:rPr>
          <w:rFonts w:ascii="Arial" w:hAnsi="Arial" w:cs="Arial"/>
          <w:sz w:val="16"/>
          <w:szCs w:val="16"/>
        </w:rPr>
        <w:t xml:space="preserve">BIOINFORMÁTICA </w:t>
      </w:r>
      <w:r w:rsidRPr="00C75989">
        <w:rPr>
          <w:rFonts w:ascii="Arial" w:hAnsi="Arial" w:cs="Arial"/>
          <w:b/>
          <w:sz w:val="16"/>
          <w:szCs w:val="16"/>
        </w:rPr>
        <w:t>.</w:t>
      </w:r>
      <w:proofErr w:type="gramEnd"/>
      <w:r w:rsidRPr="00C75989">
        <w:rPr>
          <w:rFonts w:ascii="Arial" w:hAnsi="Arial" w:cs="Arial"/>
          <w:b/>
          <w:i/>
          <w:sz w:val="16"/>
          <w:szCs w:val="16"/>
        </w:rPr>
        <w:t xml:space="preserve"> </w:t>
      </w:r>
      <w:r w:rsidR="00FE4840">
        <w:rPr>
          <w:rFonts w:ascii="Arial" w:hAnsi="Arial" w:cs="Arial"/>
          <w:b/>
          <w:sz w:val="16"/>
          <w:szCs w:val="16"/>
        </w:rPr>
        <w:t>B1</w:t>
      </w:r>
      <w:r w:rsidRPr="00C75989">
        <w:rPr>
          <w:rFonts w:ascii="Arial" w:hAnsi="Arial" w:cs="Arial"/>
          <w:sz w:val="16"/>
          <w:szCs w:val="16"/>
        </w:rPr>
        <w:t xml:space="preserve">: </w:t>
      </w:r>
      <w:r w:rsidR="00FE4840">
        <w:rPr>
          <w:rFonts w:ascii="Arial" w:hAnsi="Arial" w:cs="Arial"/>
          <w:sz w:val="16"/>
          <w:szCs w:val="16"/>
        </w:rPr>
        <w:t>a</w:t>
      </w:r>
      <w:r w:rsidR="00FE4840" w:rsidRPr="00C75989">
        <w:rPr>
          <w:rFonts w:ascii="Arial" w:hAnsi="Arial" w:cs="Arial"/>
          <w:sz w:val="16"/>
          <w:szCs w:val="16"/>
        </w:rPr>
        <w:t>ula B1</w:t>
      </w:r>
      <w:r w:rsidR="00FE4840">
        <w:rPr>
          <w:rFonts w:ascii="Arial" w:hAnsi="Arial" w:cs="Arial"/>
          <w:sz w:val="16"/>
          <w:szCs w:val="16"/>
        </w:rPr>
        <w:t xml:space="preserve">. </w:t>
      </w:r>
      <w:r w:rsidRPr="00C75989">
        <w:rPr>
          <w:rFonts w:ascii="Arial" w:hAnsi="Arial" w:cs="Arial"/>
          <w:sz w:val="16"/>
          <w:szCs w:val="16"/>
        </w:rPr>
        <w:t xml:space="preserve">Edificio de </w:t>
      </w:r>
      <w:r w:rsidR="00FE4840">
        <w:rPr>
          <w:rFonts w:ascii="Arial" w:hAnsi="Arial" w:cs="Arial"/>
          <w:sz w:val="16"/>
          <w:szCs w:val="16"/>
        </w:rPr>
        <w:t>B</w:t>
      </w:r>
      <w:r w:rsidRPr="00C75989">
        <w:rPr>
          <w:rFonts w:ascii="Arial" w:hAnsi="Arial" w:cs="Arial"/>
          <w:sz w:val="16"/>
          <w:szCs w:val="16"/>
        </w:rPr>
        <w:t>iología.</w:t>
      </w:r>
    </w:p>
    <w:p w:rsidR="00132FFB" w:rsidRDefault="00132FFB" w:rsidP="00216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32FFB">
        <w:rPr>
          <w:rFonts w:ascii="Arial" w:hAnsi="Arial" w:cs="Arial"/>
          <w:b/>
          <w:sz w:val="16"/>
          <w:szCs w:val="16"/>
        </w:rPr>
        <w:t>401362</w:t>
      </w:r>
      <w:r>
        <w:rPr>
          <w:rFonts w:ascii="Arial" w:hAnsi="Arial" w:cs="Arial"/>
          <w:b/>
          <w:sz w:val="16"/>
          <w:szCs w:val="16"/>
        </w:rPr>
        <w:tab/>
      </w:r>
      <w:r w:rsidRPr="00132FFB">
        <w:rPr>
          <w:rFonts w:ascii="Arial" w:hAnsi="Arial" w:cs="Arial"/>
          <w:sz w:val="16"/>
          <w:szCs w:val="16"/>
        </w:rPr>
        <w:t>PROTECCIÓN Y TRANSFERENCIA BIOTECNOLÓGICA.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32FFB">
        <w:rPr>
          <w:rFonts w:ascii="Arial" w:hAnsi="Arial" w:cs="Arial"/>
          <w:sz w:val="16"/>
          <w:szCs w:val="16"/>
        </w:rPr>
        <w:t>Sin actividades de este tipo</w:t>
      </w:r>
    </w:p>
    <w:p w:rsidR="00216DEB" w:rsidRDefault="00C75989" w:rsidP="00216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401363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>TÉCNICAS EXPERIMENTALES AVANZADAS.</w:t>
      </w:r>
      <w:r w:rsidRPr="00C75989">
        <w:rPr>
          <w:rFonts w:ascii="Arial" w:hAnsi="Arial" w:cs="Arial"/>
          <w:b/>
          <w:i/>
          <w:sz w:val="16"/>
          <w:szCs w:val="16"/>
        </w:rPr>
        <w:t xml:space="preserve"> </w:t>
      </w:r>
      <w:r w:rsidR="00FE4840">
        <w:rPr>
          <w:rFonts w:ascii="Arial" w:hAnsi="Arial" w:cs="Arial"/>
          <w:b/>
          <w:sz w:val="16"/>
          <w:szCs w:val="16"/>
        </w:rPr>
        <w:t>B1</w:t>
      </w:r>
      <w:r w:rsidRPr="00C75989">
        <w:rPr>
          <w:rFonts w:ascii="Arial" w:hAnsi="Arial" w:cs="Arial"/>
          <w:sz w:val="16"/>
          <w:szCs w:val="16"/>
        </w:rPr>
        <w:t xml:space="preserve">: </w:t>
      </w:r>
      <w:r w:rsidR="00FE4840">
        <w:rPr>
          <w:rFonts w:ascii="Arial" w:hAnsi="Arial" w:cs="Arial"/>
          <w:sz w:val="16"/>
          <w:szCs w:val="16"/>
        </w:rPr>
        <w:t>a</w:t>
      </w:r>
      <w:r w:rsidR="00FE4840" w:rsidRPr="00C75989">
        <w:rPr>
          <w:rFonts w:ascii="Arial" w:hAnsi="Arial" w:cs="Arial"/>
          <w:sz w:val="16"/>
          <w:szCs w:val="16"/>
        </w:rPr>
        <w:t>ula B1</w:t>
      </w:r>
      <w:r w:rsidR="00FE4840">
        <w:rPr>
          <w:rFonts w:ascii="Arial" w:hAnsi="Arial" w:cs="Arial"/>
          <w:sz w:val="16"/>
          <w:szCs w:val="16"/>
        </w:rPr>
        <w:t xml:space="preserve">. </w:t>
      </w:r>
      <w:r w:rsidRPr="00C75989">
        <w:rPr>
          <w:rFonts w:ascii="Arial" w:hAnsi="Arial" w:cs="Arial"/>
          <w:sz w:val="16"/>
          <w:szCs w:val="16"/>
        </w:rPr>
        <w:t>Edificio de biología</w:t>
      </w:r>
      <w:r w:rsidRPr="00216DEB">
        <w:rPr>
          <w:rFonts w:ascii="Arial" w:hAnsi="Arial" w:cs="Arial"/>
          <w:b/>
          <w:sz w:val="16"/>
          <w:szCs w:val="16"/>
        </w:rPr>
        <w:t xml:space="preserve">. </w:t>
      </w:r>
      <w:r w:rsidR="0016590E">
        <w:rPr>
          <w:rFonts w:ascii="Arial" w:hAnsi="Arial" w:cs="Arial"/>
          <w:b/>
          <w:sz w:val="16"/>
          <w:szCs w:val="16"/>
        </w:rPr>
        <w:t>LEV4</w:t>
      </w:r>
      <w:r w:rsidR="00216DEB">
        <w:rPr>
          <w:rFonts w:ascii="Arial" w:hAnsi="Arial" w:cs="Arial"/>
          <w:sz w:val="16"/>
          <w:szCs w:val="16"/>
        </w:rPr>
        <w:t>. laboratorio 4. Edif.</w:t>
      </w:r>
    </w:p>
    <w:p w:rsidR="00C75989" w:rsidRPr="00C75989" w:rsidRDefault="00216DEB" w:rsidP="00216D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Eladio </w:t>
      </w:r>
      <w:proofErr w:type="spellStart"/>
      <w:r>
        <w:rPr>
          <w:rFonts w:ascii="Arial" w:hAnsi="Arial" w:cs="Arial"/>
          <w:sz w:val="16"/>
          <w:szCs w:val="16"/>
        </w:rPr>
        <w:t>Viñuela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16590E">
        <w:rPr>
          <w:rFonts w:ascii="Arial" w:hAnsi="Arial" w:cs="Arial"/>
          <w:b/>
          <w:sz w:val="16"/>
          <w:szCs w:val="16"/>
        </w:rPr>
        <w:t>LBC1</w:t>
      </w:r>
      <w:r w:rsidR="00C75989" w:rsidRPr="00C75989">
        <w:rPr>
          <w:rFonts w:ascii="Arial" w:hAnsi="Arial" w:cs="Arial"/>
          <w:sz w:val="16"/>
          <w:szCs w:val="16"/>
        </w:rPr>
        <w:t xml:space="preserve"> Laboratorio de Prácticas de Biología Celular</w:t>
      </w:r>
      <w:r w:rsidR="00C75989">
        <w:rPr>
          <w:rFonts w:ascii="Arial" w:hAnsi="Arial" w:cs="Arial"/>
          <w:sz w:val="16"/>
          <w:szCs w:val="16"/>
        </w:rPr>
        <w:t>.</w:t>
      </w:r>
      <w:r w:rsidR="00C75989" w:rsidRPr="00C75989">
        <w:rPr>
          <w:rFonts w:ascii="Arial" w:hAnsi="Arial" w:cs="Arial"/>
          <w:sz w:val="16"/>
          <w:szCs w:val="16"/>
        </w:rPr>
        <w:t xml:space="preserve"> Edificio de Biología.</w:t>
      </w:r>
    </w:p>
    <w:p w:rsidR="00C75989" w:rsidRPr="00C75989" w:rsidRDefault="00C75989" w:rsidP="00C7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401364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 xml:space="preserve">TRANSGÉNESIS DE MAMÍFERO. </w:t>
      </w:r>
      <w:r w:rsidR="0016590E">
        <w:rPr>
          <w:rFonts w:ascii="Arial" w:hAnsi="Arial" w:cs="Arial"/>
          <w:b/>
          <w:sz w:val="16"/>
          <w:szCs w:val="16"/>
        </w:rPr>
        <w:t>LBM</w:t>
      </w:r>
      <w:r>
        <w:rPr>
          <w:rFonts w:ascii="Arial" w:hAnsi="Arial" w:cs="Arial"/>
          <w:b/>
          <w:sz w:val="16"/>
          <w:szCs w:val="16"/>
        </w:rPr>
        <w:t>:</w:t>
      </w:r>
      <w:r w:rsidRPr="00C75989">
        <w:rPr>
          <w:rFonts w:ascii="Arial" w:hAnsi="Arial" w:cs="Arial"/>
          <w:sz w:val="16"/>
          <w:szCs w:val="16"/>
        </w:rPr>
        <w:t xml:space="preserve"> laboratorio Bioquímica y Biología Molecular</w:t>
      </w:r>
      <w:r>
        <w:rPr>
          <w:rFonts w:ascii="Arial" w:hAnsi="Arial" w:cs="Arial"/>
          <w:sz w:val="16"/>
          <w:szCs w:val="16"/>
        </w:rPr>
        <w:t xml:space="preserve">. </w:t>
      </w:r>
      <w:r w:rsidRPr="00C75989">
        <w:rPr>
          <w:rFonts w:ascii="Arial" w:hAnsi="Arial" w:cs="Arial"/>
          <w:sz w:val="16"/>
          <w:szCs w:val="16"/>
        </w:rPr>
        <w:t>Edificio de biología</w:t>
      </w:r>
    </w:p>
    <w:p w:rsidR="006D13B3" w:rsidRDefault="00C75989" w:rsidP="00C7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401367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>PRODUCCIÓN DE PROTEINAS DE INTERÉS BIOTECNOLÓGICO.</w:t>
      </w:r>
      <w:r w:rsidRPr="00C75989">
        <w:rPr>
          <w:rFonts w:ascii="Arial" w:hAnsi="Arial" w:cs="Arial"/>
          <w:b/>
          <w:i/>
          <w:sz w:val="16"/>
          <w:szCs w:val="16"/>
        </w:rPr>
        <w:t xml:space="preserve"> </w:t>
      </w:r>
      <w:r w:rsidR="00FE4840">
        <w:rPr>
          <w:rFonts w:ascii="Arial" w:hAnsi="Arial" w:cs="Arial"/>
          <w:b/>
          <w:sz w:val="16"/>
          <w:szCs w:val="16"/>
        </w:rPr>
        <w:t>B</w:t>
      </w:r>
      <w:r w:rsidR="00012C69">
        <w:rPr>
          <w:rFonts w:ascii="Arial" w:hAnsi="Arial" w:cs="Arial"/>
          <w:b/>
          <w:sz w:val="16"/>
          <w:szCs w:val="16"/>
        </w:rPr>
        <w:t>1</w:t>
      </w:r>
      <w:r w:rsidR="00FE4840">
        <w:rPr>
          <w:rFonts w:ascii="Arial" w:hAnsi="Arial" w:cs="Arial"/>
          <w:sz w:val="16"/>
          <w:szCs w:val="16"/>
        </w:rPr>
        <w:t>: a</w:t>
      </w:r>
      <w:r w:rsidR="00FE4840" w:rsidRPr="00C75989">
        <w:rPr>
          <w:rFonts w:ascii="Arial" w:hAnsi="Arial" w:cs="Arial"/>
          <w:sz w:val="16"/>
          <w:szCs w:val="16"/>
        </w:rPr>
        <w:t>ula B1</w:t>
      </w:r>
      <w:r w:rsidR="00FE4840">
        <w:rPr>
          <w:rFonts w:ascii="Arial" w:hAnsi="Arial" w:cs="Arial"/>
          <w:sz w:val="16"/>
          <w:szCs w:val="16"/>
        </w:rPr>
        <w:t xml:space="preserve">. </w:t>
      </w:r>
      <w:r w:rsidR="00FE4840" w:rsidRPr="00C75989">
        <w:rPr>
          <w:rFonts w:ascii="Arial" w:hAnsi="Arial" w:cs="Arial"/>
          <w:sz w:val="16"/>
          <w:szCs w:val="16"/>
        </w:rPr>
        <w:t>Edificio de biología</w:t>
      </w:r>
      <w:r w:rsidR="009977CF">
        <w:rPr>
          <w:rFonts w:ascii="Arial" w:hAnsi="Arial" w:cs="Arial"/>
          <w:b/>
          <w:sz w:val="16"/>
          <w:szCs w:val="16"/>
        </w:rPr>
        <w:t xml:space="preserve">. </w:t>
      </w:r>
    </w:p>
    <w:p w:rsidR="00C75989" w:rsidRPr="00C75989" w:rsidRDefault="0016590E" w:rsidP="006D13B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LBM</w:t>
      </w:r>
      <w:r w:rsidR="00C75989" w:rsidRPr="00C75989">
        <w:rPr>
          <w:rFonts w:ascii="Arial" w:hAnsi="Arial" w:cs="Arial"/>
          <w:sz w:val="16"/>
          <w:szCs w:val="16"/>
        </w:rPr>
        <w:t xml:space="preserve">: laboratorio Bioquímica y Biología Molecular: Edificio de </w:t>
      </w:r>
      <w:r w:rsidR="00C75989">
        <w:rPr>
          <w:rFonts w:ascii="Arial" w:hAnsi="Arial" w:cs="Arial"/>
          <w:sz w:val="16"/>
          <w:szCs w:val="16"/>
        </w:rPr>
        <w:t>B</w:t>
      </w:r>
      <w:r w:rsidR="00C75989" w:rsidRPr="00C75989">
        <w:rPr>
          <w:rFonts w:ascii="Arial" w:hAnsi="Arial" w:cs="Arial"/>
          <w:sz w:val="16"/>
          <w:szCs w:val="16"/>
        </w:rPr>
        <w:t>iología.</w:t>
      </w:r>
    </w:p>
    <w:p w:rsidR="00C75989" w:rsidRPr="00C75989" w:rsidRDefault="00C75989" w:rsidP="00C7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C75989">
        <w:rPr>
          <w:rFonts w:ascii="Arial" w:hAnsi="Arial" w:cs="Arial"/>
          <w:b/>
          <w:sz w:val="16"/>
          <w:szCs w:val="16"/>
          <w:lang w:val="es-ES_tradnl"/>
        </w:rPr>
        <w:t>401368</w:t>
      </w:r>
      <w:r w:rsidR="00FE4840">
        <w:rPr>
          <w:rFonts w:ascii="Arial" w:hAnsi="Arial" w:cs="Arial"/>
          <w:sz w:val="16"/>
          <w:szCs w:val="16"/>
          <w:lang w:val="es-ES_tradnl"/>
        </w:rPr>
        <w:tab/>
      </w:r>
      <w:r w:rsidRPr="00C75989">
        <w:rPr>
          <w:rFonts w:ascii="Arial" w:hAnsi="Arial" w:cs="Arial"/>
          <w:sz w:val="16"/>
          <w:szCs w:val="16"/>
          <w:lang w:val="es-ES_tradnl"/>
        </w:rPr>
        <w:t xml:space="preserve">BIOTECNOLOGÍA </w:t>
      </w:r>
      <w:proofErr w:type="gramStart"/>
      <w:r w:rsidRPr="00C75989">
        <w:rPr>
          <w:rFonts w:ascii="Arial" w:hAnsi="Arial" w:cs="Arial"/>
          <w:sz w:val="16"/>
          <w:szCs w:val="16"/>
          <w:lang w:val="es-ES_tradnl"/>
        </w:rPr>
        <w:t>APLICADA  A</w:t>
      </w:r>
      <w:proofErr w:type="gramEnd"/>
      <w:r w:rsidRPr="00C75989">
        <w:rPr>
          <w:rFonts w:ascii="Arial" w:hAnsi="Arial" w:cs="Arial"/>
          <w:sz w:val="16"/>
          <w:szCs w:val="16"/>
          <w:lang w:val="es-ES_tradnl"/>
        </w:rPr>
        <w:t xml:space="preserve"> LA ACUICULTURA. </w:t>
      </w:r>
      <w:r w:rsidRPr="00C75989">
        <w:rPr>
          <w:rFonts w:ascii="Arial" w:hAnsi="Arial" w:cs="Arial"/>
          <w:b/>
          <w:sz w:val="16"/>
          <w:szCs w:val="16"/>
        </w:rPr>
        <w:t>LCV</w:t>
      </w:r>
      <w:r w:rsidRPr="00C75989">
        <w:rPr>
          <w:rFonts w:ascii="Arial" w:hAnsi="Arial" w:cs="Arial"/>
          <w:sz w:val="16"/>
          <w:szCs w:val="16"/>
        </w:rPr>
        <w:t xml:space="preserve">: Laboratorio Cultivos </w:t>
      </w:r>
      <w:r w:rsidRPr="00C75989">
        <w:rPr>
          <w:rFonts w:ascii="Arial" w:hAnsi="Arial" w:cs="Arial"/>
          <w:i/>
          <w:sz w:val="16"/>
          <w:szCs w:val="16"/>
        </w:rPr>
        <w:t>in vitro</w:t>
      </w:r>
      <w:r w:rsidRPr="00C75989">
        <w:rPr>
          <w:rFonts w:ascii="Arial" w:hAnsi="Arial" w:cs="Arial"/>
          <w:sz w:val="16"/>
          <w:szCs w:val="16"/>
        </w:rPr>
        <w:t>, Edif. Anexo Biología</w:t>
      </w:r>
    </w:p>
    <w:p w:rsidR="006D13B3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401369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 xml:space="preserve">TÉCNICAS DE PRODUCCIÓN AGRÍCOLA Y DESARROLLO SOSTENIBLE. </w:t>
      </w:r>
      <w:r w:rsidR="0016590E">
        <w:rPr>
          <w:rFonts w:ascii="Arial" w:hAnsi="Arial" w:cs="Arial"/>
          <w:b/>
          <w:sz w:val="16"/>
          <w:szCs w:val="16"/>
        </w:rPr>
        <w:t>LEDAF</w:t>
      </w:r>
      <w:r w:rsidRPr="00C75989">
        <w:rPr>
          <w:rFonts w:ascii="Arial" w:hAnsi="Arial" w:cs="Arial"/>
          <w:sz w:val="16"/>
          <w:szCs w:val="16"/>
        </w:rPr>
        <w:t>: Laboratorio de</w:t>
      </w:r>
    </w:p>
    <w:p w:rsidR="00C75989" w:rsidRPr="00C75989" w:rsidRDefault="00C75989" w:rsidP="006D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sz w:val="16"/>
          <w:szCs w:val="16"/>
        </w:rPr>
        <w:t xml:space="preserve"> Edafología y Química Agrícola, Edif. Juan Remón</w:t>
      </w:r>
      <w:r w:rsidR="00A257AE">
        <w:rPr>
          <w:rFonts w:ascii="Arial" w:hAnsi="Arial" w:cs="Arial"/>
          <w:sz w:val="16"/>
          <w:szCs w:val="16"/>
        </w:rPr>
        <w:t xml:space="preserve"> Camacho</w:t>
      </w:r>
      <w:r w:rsidRPr="00C75989">
        <w:rPr>
          <w:rFonts w:ascii="Arial" w:hAnsi="Arial" w:cs="Arial"/>
          <w:sz w:val="16"/>
          <w:szCs w:val="16"/>
        </w:rPr>
        <w:t>.</w:t>
      </w:r>
    </w:p>
    <w:p w:rsidR="006D13B3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D13B3">
        <w:rPr>
          <w:rFonts w:ascii="Arial" w:hAnsi="Arial" w:cs="Arial"/>
          <w:b/>
          <w:sz w:val="16"/>
          <w:szCs w:val="16"/>
        </w:rPr>
        <w:t>401372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>REPRODUCCIÓN ASISTIDA Y EMBRIOLOGÍA CLÍNICA</w:t>
      </w:r>
      <w:r w:rsidRPr="00C75989">
        <w:rPr>
          <w:rFonts w:ascii="Arial" w:hAnsi="Arial" w:cs="Arial"/>
          <w:b/>
          <w:sz w:val="16"/>
          <w:szCs w:val="16"/>
        </w:rPr>
        <w:t>. CCMIJU</w:t>
      </w:r>
      <w:r>
        <w:rPr>
          <w:rFonts w:ascii="Arial" w:hAnsi="Arial" w:cs="Arial"/>
          <w:sz w:val="16"/>
          <w:szCs w:val="16"/>
        </w:rPr>
        <w:t>:</w:t>
      </w:r>
      <w:r w:rsidRPr="00C75989">
        <w:rPr>
          <w:rFonts w:ascii="Arial" w:hAnsi="Arial" w:cs="Arial"/>
          <w:sz w:val="16"/>
          <w:szCs w:val="16"/>
        </w:rPr>
        <w:t xml:space="preserve"> Centro de cirugía de mínima invasión</w:t>
      </w:r>
    </w:p>
    <w:p w:rsidR="00C75989" w:rsidRPr="00C75989" w:rsidRDefault="00C75989" w:rsidP="006D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sz w:val="16"/>
          <w:szCs w:val="16"/>
        </w:rPr>
        <w:t xml:space="preserve"> Jesús </w:t>
      </w:r>
      <w:proofErr w:type="spellStart"/>
      <w:r w:rsidRPr="00C75989">
        <w:rPr>
          <w:rFonts w:ascii="Arial" w:hAnsi="Arial" w:cs="Arial"/>
          <w:sz w:val="16"/>
          <w:szCs w:val="16"/>
        </w:rPr>
        <w:t>Usón</w:t>
      </w:r>
      <w:proofErr w:type="spellEnd"/>
      <w:r w:rsidRPr="00C75989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Cáceres</w:t>
      </w:r>
    </w:p>
    <w:p w:rsidR="00C75989" w:rsidRPr="00C75989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401373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 xml:space="preserve">APLICACIONES BIOSANITARIAS DE LA FISIOLOGÍA. </w:t>
      </w:r>
      <w:r w:rsidR="0016590E">
        <w:rPr>
          <w:rFonts w:ascii="Arial" w:hAnsi="Arial" w:cs="Arial"/>
          <w:b/>
          <w:sz w:val="16"/>
          <w:szCs w:val="16"/>
        </w:rPr>
        <w:t>LFA</w:t>
      </w:r>
      <w:r w:rsidRPr="00C75989">
        <w:rPr>
          <w:rFonts w:ascii="Arial" w:hAnsi="Arial" w:cs="Arial"/>
          <w:sz w:val="16"/>
          <w:szCs w:val="16"/>
        </w:rPr>
        <w:t>: Laboratorio prácticas Fisiología Animal.</w:t>
      </w:r>
    </w:p>
    <w:p w:rsidR="00EC0268" w:rsidRDefault="000C04BF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C04BF">
        <w:rPr>
          <w:rFonts w:ascii="Arial" w:hAnsi="Arial" w:cs="Arial"/>
          <w:b/>
          <w:sz w:val="16"/>
          <w:szCs w:val="16"/>
        </w:rPr>
        <w:t xml:space="preserve">401376 </w:t>
      </w:r>
      <w:r w:rsidR="00FE4840">
        <w:rPr>
          <w:rFonts w:ascii="Arial" w:hAnsi="Arial" w:cs="Arial"/>
          <w:b/>
          <w:sz w:val="16"/>
          <w:szCs w:val="16"/>
        </w:rPr>
        <w:tab/>
      </w:r>
      <w:r w:rsidRPr="000C04BF">
        <w:rPr>
          <w:rFonts w:ascii="Arial" w:hAnsi="Arial" w:cs="Arial"/>
          <w:sz w:val="16"/>
          <w:szCs w:val="16"/>
        </w:rPr>
        <w:t>BIOAEROSOLES Y BIOINDICADORES AMBIENTALES</w:t>
      </w:r>
      <w:r>
        <w:rPr>
          <w:rFonts w:ascii="Arial" w:hAnsi="Arial" w:cs="Arial"/>
          <w:sz w:val="16"/>
          <w:szCs w:val="16"/>
        </w:rPr>
        <w:t xml:space="preserve">. </w:t>
      </w:r>
      <w:r w:rsidR="0016590E">
        <w:rPr>
          <w:rFonts w:ascii="Arial" w:hAnsi="Arial" w:cs="Arial"/>
          <w:b/>
          <w:sz w:val="16"/>
          <w:szCs w:val="16"/>
        </w:rPr>
        <w:t>LZB</w:t>
      </w:r>
      <w:r w:rsidR="00976946">
        <w:rPr>
          <w:rFonts w:ascii="Arial" w:hAnsi="Arial" w:cs="Arial"/>
          <w:sz w:val="16"/>
          <w:szCs w:val="16"/>
        </w:rPr>
        <w:t>: laboratorio Área de Botánica.</w:t>
      </w:r>
      <w:r w:rsidR="00EC0268">
        <w:rPr>
          <w:rFonts w:ascii="Arial" w:hAnsi="Arial" w:cs="Arial"/>
          <w:sz w:val="16"/>
          <w:szCs w:val="16"/>
        </w:rPr>
        <w:t xml:space="preserve"> </w:t>
      </w:r>
    </w:p>
    <w:p w:rsidR="000C04BF" w:rsidRDefault="0016590E" w:rsidP="00EC0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LQA</w:t>
      </w:r>
      <w:r w:rsidR="00EC0268">
        <w:rPr>
          <w:rFonts w:ascii="Arial" w:hAnsi="Arial" w:cs="Arial"/>
          <w:sz w:val="16"/>
          <w:szCs w:val="16"/>
        </w:rPr>
        <w:t>: Área de Química Analítica.</w:t>
      </w:r>
    </w:p>
    <w:p w:rsidR="006D13B3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b/>
          <w:sz w:val="16"/>
          <w:szCs w:val="16"/>
        </w:rPr>
        <w:t>401377</w:t>
      </w:r>
      <w:r w:rsidR="00FE4840">
        <w:rPr>
          <w:rFonts w:ascii="Arial" w:hAnsi="Arial" w:cs="Arial"/>
          <w:sz w:val="16"/>
          <w:szCs w:val="16"/>
        </w:rPr>
        <w:tab/>
      </w:r>
      <w:r w:rsidRPr="00C75989">
        <w:rPr>
          <w:rFonts w:ascii="Arial" w:hAnsi="Arial" w:cs="Arial"/>
          <w:sz w:val="16"/>
          <w:szCs w:val="16"/>
        </w:rPr>
        <w:t xml:space="preserve">FITORREMEDIACIÓN. </w:t>
      </w:r>
      <w:r w:rsidR="0016590E">
        <w:rPr>
          <w:rFonts w:ascii="Arial" w:hAnsi="Arial" w:cs="Arial"/>
          <w:b/>
          <w:sz w:val="16"/>
          <w:szCs w:val="16"/>
        </w:rPr>
        <w:t>LEV1</w:t>
      </w:r>
      <w:r w:rsidRPr="00C75989">
        <w:rPr>
          <w:rFonts w:ascii="Arial" w:hAnsi="Arial" w:cs="Arial"/>
          <w:sz w:val="16"/>
          <w:szCs w:val="16"/>
        </w:rPr>
        <w:t xml:space="preserve">: Laboratorio de Ecología, Edif. Eladio </w:t>
      </w:r>
      <w:proofErr w:type="spellStart"/>
      <w:r w:rsidRPr="00C75989">
        <w:rPr>
          <w:rFonts w:ascii="Arial" w:hAnsi="Arial" w:cs="Arial"/>
          <w:sz w:val="16"/>
          <w:szCs w:val="16"/>
        </w:rPr>
        <w:t>Viñuela</w:t>
      </w:r>
      <w:proofErr w:type="spellEnd"/>
      <w:r w:rsidRPr="00C75989">
        <w:rPr>
          <w:rFonts w:ascii="Arial" w:hAnsi="Arial" w:cs="Arial"/>
          <w:sz w:val="16"/>
          <w:szCs w:val="16"/>
        </w:rPr>
        <w:t xml:space="preserve">. </w:t>
      </w:r>
      <w:r w:rsidR="0016590E">
        <w:rPr>
          <w:rFonts w:ascii="Arial" w:hAnsi="Arial" w:cs="Arial"/>
          <w:b/>
          <w:sz w:val="16"/>
          <w:szCs w:val="16"/>
        </w:rPr>
        <w:t>LEDAF</w:t>
      </w:r>
      <w:r w:rsidRPr="00C75989">
        <w:rPr>
          <w:rFonts w:ascii="Arial" w:hAnsi="Arial" w:cs="Arial"/>
          <w:sz w:val="16"/>
          <w:szCs w:val="16"/>
        </w:rPr>
        <w:t>: Laboratorio de</w:t>
      </w:r>
    </w:p>
    <w:p w:rsidR="00C75989" w:rsidRPr="00C75989" w:rsidRDefault="00C75989" w:rsidP="006D1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75989">
        <w:rPr>
          <w:rFonts w:ascii="Arial" w:hAnsi="Arial" w:cs="Arial"/>
          <w:sz w:val="16"/>
          <w:szCs w:val="16"/>
        </w:rPr>
        <w:t xml:space="preserve"> Edafología y Química Agrícola, Edif. Juan Remón</w:t>
      </w:r>
      <w:r>
        <w:rPr>
          <w:rFonts w:ascii="Arial" w:hAnsi="Arial" w:cs="Arial"/>
          <w:sz w:val="16"/>
          <w:szCs w:val="16"/>
        </w:rPr>
        <w:t xml:space="preserve"> Camacho</w:t>
      </w:r>
      <w:r w:rsidRPr="00C75989">
        <w:rPr>
          <w:rFonts w:ascii="Arial" w:hAnsi="Arial" w:cs="Arial"/>
          <w:sz w:val="16"/>
          <w:szCs w:val="16"/>
        </w:rPr>
        <w:t>.</w:t>
      </w:r>
    </w:p>
    <w:p w:rsidR="00C75989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</w:p>
    <w:p w:rsidR="00C75989" w:rsidRDefault="00C75989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6D13B3" w:rsidRDefault="006D13B3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75989" w:rsidRDefault="00C75989" w:rsidP="00C75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="00EC0268" w:rsidRPr="00EC0268">
        <w:rPr>
          <w:rFonts w:ascii="Arial" w:hAnsi="Arial" w:cs="Arial"/>
          <w:b/>
          <w:sz w:val="16"/>
          <w:szCs w:val="16"/>
        </w:rPr>
        <w:t>PP</w:t>
      </w:r>
      <w:r w:rsidR="00EC0268">
        <w:rPr>
          <w:rFonts w:ascii="Arial" w:hAnsi="Arial" w:cs="Arial"/>
          <w:sz w:val="16"/>
          <w:szCs w:val="16"/>
        </w:rPr>
        <w:t xml:space="preserve">: prácticas de problemas. </w:t>
      </w:r>
      <w:r w:rsidR="00976946" w:rsidRPr="00976946">
        <w:rPr>
          <w:rFonts w:ascii="Arial" w:hAnsi="Arial" w:cs="Arial"/>
          <w:b/>
          <w:sz w:val="16"/>
          <w:szCs w:val="16"/>
        </w:rPr>
        <w:t>TP:</w:t>
      </w:r>
      <w:r w:rsidR="00976946">
        <w:rPr>
          <w:rFonts w:ascii="Arial" w:hAnsi="Arial" w:cs="Arial"/>
          <w:sz w:val="16"/>
          <w:szCs w:val="16"/>
        </w:rPr>
        <w:t xml:space="preserve"> tutoría programada.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 xml:space="preserve">: examen por cuestionario. </w:t>
      </w:r>
      <w:r w:rsidRPr="008B3BB8">
        <w:rPr>
          <w:rFonts w:ascii="Arial" w:hAnsi="Arial" w:cs="Arial"/>
          <w:b/>
          <w:sz w:val="16"/>
          <w:szCs w:val="16"/>
        </w:rPr>
        <w:t>SE</w:t>
      </w:r>
      <w:r>
        <w:rPr>
          <w:rFonts w:ascii="Arial" w:hAnsi="Arial" w:cs="Arial"/>
          <w:sz w:val="16"/>
          <w:szCs w:val="16"/>
        </w:rPr>
        <w:t>: seminario</w:t>
      </w:r>
    </w:p>
    <w:p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681"/>
        <w:gridCol w:w="1413"/>
        <w:gridCol w:w="1620"/>
        <w:gridCol w:w="1698"/>
        <w:gridCol w:w="1537"/>
        <w:gridCol w:w="1508"/>
      </w:tblGrid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483E8D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:rsidR="00AE2B9B" w:rsidRPr="00483E8D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E349A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Pr="00E349A5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E349A5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AE2B9B" w:rsidRPr="00E349A5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Pr="00E349A5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Pr="00E349A5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2F3EF3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Default="00AE2B9B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8D0A8E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8D0A8E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8D0A8E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8D0A8E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8D0A8E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:rsidR="00AE2B9B" w:rsidRPr="008D0A8E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:rsidR="00AE2B9B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:rsidR="00AE2B9B" w:rsidRDefault="00AE2B9B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D13B3" w:rsidRDefault="006D13B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929DB" w:rsidRDefault="009929DB" w:rsidP="00C7598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Pr="00483E8D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5" w:type="dxa"/>
            <w:gridSpan w:val="5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Pr="00483E8D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C8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Default="00AE2B9B" w:rsidP="00C8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Default="00AE2B9B" w:rsidP="00C8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AE2B9B" w:rsidRPr="00E349A5" w:rsidRDefault="00AE2B9B" w:rsidP="00C8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C8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0C04BF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41" w:type="dxa"/>
            <w:vAlign w:val="center"/>
          </w:tcPr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99" w:type="dxa"/>
            <w:vAlign w:val="center"/>
          </w:tcPr>
          <w:p w:rsidR="00AE2B9B" w:rsidRPr="000C04BF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04BF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0C04BF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705" w:type="dxa"/>
            <w:vAlign w:val="center"/>
          </w:tcPr>
          <w:p w:rsidR="00AE2B9B" w:rsidRPr="000C04BF" w:rsidRDefault="00AE2B9B" w:rsidP="00E16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0C04BF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401363</w:t>
            </w:r>
          </w:p>
        </w:tc>
        <w:tc>
          <w:tcPr>
            <w:tcW w:w="1441" w:type="dxa"/>
            <w:vAlign w:val="center"/>
          </w:tcPr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0C04BF" w:rsidRDefault="00AE2B9B" w:rsidP="00E16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44412798"/>
            <w:r>
              <w:rPr>
                <w:rFonts w:ascii="Arial" w:hAnsi="Arial" w:cs="Arial"/>
                <w:sz w:val="16"/>
                <w:szCs w:val="16"/>
              </w:rPr>
              <w:t>PL, LEV4</w:t>
            </w:r>
          </w:p>
          <w:p w:rsidR="00AE2B9B" w:rsidRPr="000C04BF" w:rsidRDefault="00AE2B9B" w:rsidP="00E16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10-13 h</w:t>
            </w:r>
            <w:bookmarkEnd w:id="0"/>
          </w:p>
        </w:tc>
        <w:tc>
          <w:tcPr>
            <w:tcW w:w="1705" w:type="dxa"/>
            <w:vAlign w:val="center"/>
          </w:tcPr>
          <w:p w:rsidR="00AE2B9B" w:rsidRPr="000C04BF" w:rsidRDefault="00AE2B9B" w:rsidP="00E16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PL, </w:t>
            </w:r>
            <w:r w:rsidRPr="000C04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E2B9B" w:rsidRPr="000C04BF" w:rsidRDefault="00AE2B9B" w:rsidP="00E16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10-12 h</w:t>
            </w:r>
          </w:p>
        </w:tc>
        <w:tc>
          <w:tcPr>
            <w:tcW w:w="1545" w:type="dxa"/>
            <w:vAlign w:val="center"/>
          </w:tcPr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0C04BF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401364</w:t>
            </w:r>
          </w:p>
        </w:tc>
        <w:tc>
          <w:tcPr>
            <w:tcW w:w="1441" w:type="dxa"/>
            <w:vAlign w:val="center"/>
          </w:tcPr>
          <w:p w:rsidR="00AE2B9B" w:rsidRPr="000C04BF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0C04BF">
              <w:rPr>
                <w:rFonts w:ascii="Arial" w:hAnsi="Arial" w:cs="Arial"/>
                <w:sz w:val="16"/>
                <w:szCs w:val="16"/>
              </w:rPr>
              <w:t>SE1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0C04BF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4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499" w:type="dxa"/>
            <w:vAlign w:val="center"/>
          </w:tcPr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0C04BF">
              <w:rPr>
                <w:rFonts w:ascii="Arial" w:hAnsi="Arial" w:cs="Arial"/>
                <w:sz w:val="16"/>
                <w:szCs w:val="16"/>
              </w:rPr>
              <w:t>SE2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0C04BF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705" w:type="dxa"/>
            <w:vAlign w:val="center"/>
          </w:tcPr>
          <w:p w:rsidR="00AE2B9B" w:rsidRPr="000C04BF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0C04BF" w:rsidRDefault="00AE2B9B" w:rsidP="0097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0C04BF">
              <w:rPr>
                <w:rFonts w:ascii="Arial" w:hAnsi="Arial" w:cs="Arial"/>
                <w:sz w:val="16"/>
                <w:szCs w:val="16"/>
              </w:rPr>
              <w:t>SE3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0C04BF" w:rsidRDefault="00AE2B9B" w:rsidP="0097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12-13 h</w:t>
            </w:r>
          </w:p>
        </w:tc>
        <w:tc>
          <w:tcPr>
            <w:tcW w:w="1515" w:type="dxa"/>
            <w:vAlign w:val="center"/>
          </w:tcPr>
          <w:p w:rsidR="00AE2B9B" w:rsidRPr="00E349A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E349A5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41" w:type="dxa"/>
            <w:vAlign w:val="center"/>
          </w:tcPr>
          <w:p w:rsidR="00AE2B9B" w:rsidRPr="00E349A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LFA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15" w:type="dxa"/>
            <w:vAlign w:val="center"/>
          </w:tcPr>
          <w:p w:rsidR="00AE2B9B" w:rsidRPr="006D13B3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441" w:type="dxa"/>
            <w:vAlign w:val="center"/>
          </w:tcPr>
          <w:p w:rsidR="00AE2B9B" w:rsidRPr="006D13B3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9" w:type="dxa"/>
            <w:vAlign w:val="center"/>
          </w:tcPr>
          <w:p w:rsidR="00AE2B9B" w:rsidRPr="006D13B3" w:rsidRDefault="00AE2B9B" w:rsidP="006F2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AE2B9B" w:rsidRPr="006D13B3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vAlign w:val="center"/>
          </w:tcPr>
          <w:p w:rsidR="00AE2B9B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LZB</w:t>
            </w:r>
          </w:p>
          <w:p w:rsidR="00AE2B9B" w:rsidRPr="002E35E5" w:rsidRDefault="00AE2B9B" w:rsidP="0097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21C1A">
              <w:rPr>
                <w:rFonts w:ascii="Arial" w:hAnsi="Arial" w:cs="Arial"/>
                <w:sz w:val="16"/>
                <w:szCs w:val="16"/>
              </w:rPr>
              <w:t>19 h</w:t>
            </w:r>
          </w:p>
        </w:tc>
        <w:tc>
          <w:tcPr>
            <w:tcW w:w="1515" w:type="dxa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Pr="002E35E5" w:rsidRDefault="00AE2B9B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F3EF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Pr="002F3EF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17-18 h</w:t>
            </w: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F3EF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401364</w:t>
            </w: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Pr="002F3EF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LBM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51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E47E0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Pr="00E47E0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18-20 h</w:t>
            </w: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E47E05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Pr="00E47E0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LFA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1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PL2, LZB</w:t>
            </w:r>
          </w:p>
          <w:p w:rsidR="00AE2B9B" w:rsidRPr="002E35E5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21C1A">
              <w:rPr>
                <w:rFonts w:ascii="Arial" w:hAnsi="Arial" w:cs="Arial"/>
                <w:sz w:val="16"/>
                <w:szCs w:val="16"/>
              </w:rPr>
              <w:t>19 h</w:t>
            </w: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441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9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18-20 h</w:t>
            </w:r>
          </w:p>
        </w:tc>
        <w:tc>
          <w:tcPr>
            <w:tcW w:w="1545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41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99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vAlign w:val="center"/>
          </w:tcPr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35E5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5" w:type="dxa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401369</w:t>
            </w:r>
          </w:p>
        </w:tc>
        <w:tc>
          <w:tcPr>
            <w:tcW w:w="1441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499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70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54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51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9" w:type="dxa"/>
            <w:shd w:val="clear" w:color="auto" w:fill="B7AE86"/>
            <w:vAlign w:val="center"/>
          </w:tcPr>
          <w:p w:rsidR="00AE2B9B" w:rsidRPr="002D3A0C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A0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05" w:type="dxa"/>
            <w:shd w:val="clear" w:color="auto" w:fill="B7AE86"/>
            <w:vAlign w:val="center"/>
          </w:tcPr>
          <w:p w:rsidR="00AE2B9B" w:rsidRPr="002D3A0C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A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4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1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2E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B9B" w:rsidRPr="002E35E5" w:rsidRDefault="00AE2B9B" w:rsidP="002E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TP, LZB</w:t>
            </w:r>
          </w:p>
          <w:p w:rsidR="00AE2B9B" w:rsidRPr="002E35E5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Pr="00A21C1A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18-20 h</w:t>
            </w: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2E35E5">
              <w:rPr>
                <w:rFonts w:ascii="Arial" w:hAnsi="Arial" w:cs="Arial"/>
                <w:sz w:val="16"/>
                <w:szCs w:val="16"/>
              </w:rPr>
              <w:t>18-19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2E35E5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41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35E5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499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35E5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5" w:type="dxa"/>
            <w:vAlign w:val="center"/>
          </w:tcPr>
          <w:p w:rsidR="00AE2B9B" w:rsidRPr="00E349A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cantSplit/>
          <w:jc w:val="center"/>
        </w:trPr>
        <w:tc>
          <w:tcPr>
            <w:tcW w:w="75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401377</w:t>
            </w:r>
          </w:p>
        </w:tc>
        <w:tc>
          <w:tcPr>
            <w:tcW w:w="1441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499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70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54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51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17735B" w:rsidRPr="006D13B3" w:rsidRDefault="0017735B" w:rsidP="00B50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lang w:val="en-US"/>
        </w:rPr>
      </w:pPr>
      <w:r w:rsidRPr="006D13B3">
        <w:rPr>
          <w:rFonts w:ascii="Arial" w:hAnsi="Arial" w:cs="Arial"/>
          <w:lang w:val="en-US"/>
        </w:rPr>
        <w:br w:type="page"/>
      </w:r>
    </w:p>
    <w:p w:rsidR="009929DB" w:rsidRPr="006D13B3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483E8D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2F3EF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:rsidR="00AE2B9B" w:rsidRPr="006D13B3" w:rsidRDefault="00AE2B9B" w:rsidP="00056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</w:t>
            </w:r>
          </w:p>
          <w:p w:rsidR="00AE2B9B" w:rsidRPr="006D13B3" w:rsidRDefault="00AE2B9B" w:rsidP="00056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19-20 h</w:t>
            </w:r>
          </w:p>
        </w:tc>
        <w:tc>
          <w:tcPr>
            <w:tcW w:w="1720" w:type="dxa"/>
            <w:vAlign w:val="center"/>
          </w:tcPr>
          <w:p w:rsidR="00AE2B9B" w:rsidRPr="006D13B3" w:rsidRDefault="00AE2B9B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vAlign w:val="center"/>
          </w:tcPr>
          <w:p w:rsidR="00AE2B9B" w:rsidRPr="002E35E5" w:rsidRDefault="00AE2B9B" w:rsidP="00B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E35E5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2E35E5" w:rsidRDefault="00AE2B9B" w:rsidP="00B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E2B9B" w:rsidRDefault="00AE2B9B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401377</w:t>
            </w:r>
            <w:bookmarkStart w:id="1" w:name="_GoBack"/>
            <w:bookmarkEnd w:id="1"/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LEV1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720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LEV1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14-16 h</w:t>
            </w:r>
          </w:p>
        </w:tc>
        <w:tc>
          <w:tcPr>
            <w:tcW w:w="1565" w:type="dxa"/>
            <w:vAlign w:val="center"/>
          </w:tcPr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E5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LEV1</w:t>
            </w:r>
          </w:p>
          <w:p w:rsidR="00AE2B9B" w:rsidRPr="002E35E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2E35E5">
              <w:rPr>
                <w:rFonts w:ascii="Arial" w:hAnsi="Arial" w:cs="Arial"/>
                <w:sz w:val="16"/>
                <w:szCs w:val="16"/>
              </w:rPr>
              <w:t>13-16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Default="00AE2B9B" w:rsidP="002E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B9B" w:rsidRDefault="00AE2B9B" w:rsidP="002E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PL3</w:t>
            </w:r>
          </w:p>
          <w:p w:rsidR="00AE2B9B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Área de </w:t>
            </w:r>
            <w:r>
              <w:rPr>
                <w:rFonts w:ascii="Arial" w:hAnsi="Arial" w:cs="Arial"/>
                <w:sz w:val="16"/>
                <w:szCs w:val="16"/>
              </w:rPr>
              <w:t>Química Analítica</w:t>
            </w:r>
          </w:p>
          <w:p w:rsidR="00AE2B9B" w:rsidRPr="00985DC0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21C1A">
              <w:rPr>
                <w:rFonts w:ascii="Arial" w:hAnsi="Arial" w:cs="Arial"/>
                <w:sz w:val="16"/>
                <w:szCs w:val="16"/>
              </w:rPr>
              <w:t>19 h</w:t>
            </w:r>
            <w:r w:rsidRPr="00985D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B1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19-20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>16-17</w:t>
            </w: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LBC1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10-13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PL, LBC1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10-12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9-14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9-14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9-14 h</w:t>
            </w: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9-14 h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Pr="00976946" w:rsidRDefault="00AE2B9B" w:rsidP="0097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6946">
              <w:rPr>
                <w:rFonts w:ascii="Arial" w:hAnsi="Arial" w:cs="Arial"/>
                <w:sz w:val="16"/>
                <w:szCs w:val="16"/>
              </w:rPr>
              <w:t xml:space="preserve">PI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AE2B9B" w:rsidRPr="00985DC0" w:rsidRDefault="00AE2B9B" w:rsidP="0097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19-20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0C04BF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TP, LQA</w:t>
            </w:r>
          </w:p>
          <w:p w:rsidR="00AE2B9B" w:rsidRPr="00985DC0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Pr="00A21C1A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6D13B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401364</w:t>
            </w:r>
          </w:p>
        </w:tc>
        <w:tc>
          <w:tcPr>
            <w:tcW w:w="1438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 w:eastAsia="es-ES_tradnl"/>
              </w:rPr>
              <w:t>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12-15 h</w:t>
            </w:r>
          </w:p>
        </w:tc>
        <w:tc>
          <w:tcPr>
            <w:tcW w:w="151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 w:eastAsia="es-ES_tradnl"/>
              </w:rPr>
              <w:t>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12-14 h</w:t>
            </w:r>
          </w:p>
        </w:tc>
        <w:tc>
          <w:tcPr>
            <w:tcW w:w="1720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 w:eastAsia="es-ES_tradnl"/>
              </w:rPr>
              <w:t>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12-14 h</w:t>
            </w:r>
          </w:p>
        </w:tc>
        <w:tc>
          <w:tcPr>
            <w:tcW w:w="156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 w:eastAsia="es-ES_tradnl"/>
              </w:rPr>
              <w:t>LBM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12-14 h</w:t>
            </w:r>
          </w:p>
        </w:tc>
        <w:tc>
          <w:tcPr>
            <w:tcW w:w="1533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PL, </w:t>
            </w:r>
            <w:r w:rsidRPr="00985DC0">
              <w:rPr>
                <w:rFonts w:ascii="Arial" w:hAnsi="Arial" w:cs="Arial"/>
                <w:sz w:val="16"/>
                <w:szCs w:val="16"/>
              </w:rPr>
              <w:t>LPGEB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10-13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PL, </w:t>
            </w:r>
            <w:r w:rsidRPr="00985DC0">
              <w:rPr>
                <w:rFonts w:ascii="Arial" w:hAnsi="Arial" w:cs="Arial"/>
                <w:sz w:val="16"/>
                <w:szCs w:val="16"/>
              </w:rPr>
              <w:t xml:space="preserve"> LPGEB</w:t>
            </w:r>
            <w:proofErr w:type="gramEnd"/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10-12 h</w:t>
            </w: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401369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13-14 h</w:t>
            </w:r>
          </w:p>
        </w:tc>
        <w:tc>
          <w:tcPr>
            <w:tcW w:w="1565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33" w:type="dxa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RPr="00315995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18-20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401369</w:t>
            </w:r>
          </w:p>
        </w:tc>
        <w:tc>
          <w:tcPr>
            <w:tcW w:w="1438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B9B" w:rsidRPr="00315995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43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:rsidR="00AE2B9B" w:rsidRPr="00315995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13B3" w:rsidRDefault="006D13B3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9DB" w:rsidRDefault="009929DB" w:rsidP="00EC026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Pr="00483E8D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AE2B9B" w:rsidRPr="00483E8D" w:rsidRDefault="00AE2B9B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Default="00AE2B9B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AE2B9B" w:rsidRDefault="00AE2B9B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AE2B9B" w:rsidRDefault="00AE2B9B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AE2B9B" w:rsidRDefault="00AE2B9B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04BF">
              <w:rPr>
                <w:rFonts w:ascii="Arial" w:hAnsi="Arial" w:cs="Arial"/>
                <w:b/>
                <w:sz w:val="16"/>
                <w:szCs w:val="16"/>
              </w:rPr>
              <w:t>401376</w:t>
            </w:r>
          </w:p>
        </w:tc>
        <w:tc>
          <w:tcPr>
            <w:tcW w:w="162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AE2B9B" w:rsidRDefault="00AE2B9B" w:rsidP="002E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9D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PL4, LQA</w:t>
            </w:r>
          </w:p>
          <w:p w:rsidR="00AE2B9B" w:rsidRPr="00985DC0" w:rsidRDefault="00AE2B9B" w:rsidP="00A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1A">
              <w:rPr>
                <w:rFonts w:ascii="Arial" w:hAnsi="Arial" w:cs="Arial"/>
                <w:sz w:val="16"/>
                <w:szCs w:val="16"/>
              </w:rPr>
              <w:t xml:space="preserve"> 16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21C1A">
              <w:rPr>
                <w:rFonts w:ascii="Arial" w:hAnsi="Arial" w:cs="Arial"/>
                <w:sz w:val="16"/>
                <w:szCs w:val="16"/>
              </w:rPr>
              <w:t>19 h</w:t>
            </w:r>
          </w:p>
        </w:tc>
        <w:tc>
          <w:tcPr>
            <w:tcW w:w="1460" w:type="dxa"/>
            <w:vAlign w:val="center"/>
          </w:tcPr>
          <w:p w:rsidR="00AE2B9B" w:rsidRPr="00985DC0" w:rsidRDefault="00AE2B9B" w:rsidP="006F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62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658" w:type="dxa"/>
            <w:vAlign w:val="center"/>
          </w:tcPr>
          <w:p w:rsidR="00AE2B9B" w:rsidRPr="00985DC0" w:rsidRDefault="00AE2B9B" w:rsidP="009D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B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E2B9B" w:rsidRPr="00985DC0" w:rsidRDefault="00AE2B9B" w:rsidP="006F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401367</w:t>
            </w:r>
          </w:p>
        </w:tc>
        <w:tc>
          <w:tcPr>
            <w:tcW w:w="162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27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9D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D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>18-19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79" w:type="dxa"/>
            <w:vAlign w:val="center"/>
          </w:tcPr>
          <w:p w:rsidR="00AE2B9B" w:rsidRPr="00985DC0" w:rsidRDefault="00AE2B9B" w:rsidP="00B5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E2B9B" w:rsidRPr="00985DC0" w:rsidRDefault="00AE2B9B" w:rsidP="006F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401368</w:t>
            </w:r>
          </w:p>
        </w:tc>
        <w:tc>
          <w:tcPr>
            <w:tcW w:w="162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27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6F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LCV</w:t>
            </w:r>
          </w:p>
          <w:p w:rsidR="00AE2B9B" w:rsidRPr="00985DC0" w:rsidRDefault="00AE2B9B" w:rsidP="006F5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 xml:space="preserve">16-21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479" w:type="dxa"/>
            <w:vAlign w:val="center"/>
          </w:tcPr>
          <w:p w:rsidR="00AE2B9B" w:rsidRPr="00985DC0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LCV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>16-21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401369</w:t>
            </w:r>
          </w:p>
        </w:tc>
        <w:tc>
          <w:tcPr>
            <w:tcW w:w="162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LEDAF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11-14 h</w:t>
            </w:r>
          </w:p>
        </w:tc>
        <w:tc>
          <w:tcPr>
            <w:tcW w:w="1658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13B3">
              <w:rPr>
                <w:rFonts w:ascii="Arial" w:hAnsi="Arial" w:cs="Arial"/>
                <w:b/>
                <w:sz w:val="16"/>
                <w:szCs w:val="16"/>
              </w:rPr>
              <w:lastRenderedPageBreak/>
              <w:t>401372</w:t>
            </w:r>
          </w:p>
        </w:tc>
        <w:tc>
          <w:tcPr>
            <w:tcW w:w="1620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CCMIJU</w:t>
            </w:r>
          </w:p>
          <w:p w:rsidR="00AE2B9B" w:rsidRPr="006D13B3" w:rsidRDefault="00AE2B9B" w:rsidP="00C0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16-20 h</w:t>
            </w:r>
          </w:p>
        </w:tc>
        <w:tc>
          <w:tcPr>
            <w:tcW w:w="1479" w:type="dxa"/>
            <w:vAlign w:val="center"/>
          </w:tcPr>
          <w:p w:rsidR="00AE2B9B" w:rsidRPr="006D13B3" w:rsidRDefault="00AE2B9B" w:rsidP="0019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CCMIJU</w:t>
            </w:r>
          </w:p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G1  9-13 h</w:t>
            </w:r>
          </w:p>
        </w:tc>
        <w:tc>
          <w:tcPr>
            <w:tcW w:w="1460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6D13B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620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58" w:type="dxa"/>
            <w:vAlign w:val="center"/>
          </w:tcPr>
          <w:p w:rsidR="00AE2B9B" w:rsidRPr="006D13B3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460" w:type="dxa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AE2B9B" w:rsidRDefault="00AE2B9B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2F3EF3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401363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2F3EF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46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  <w:r w:rsidRPr="00985D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2F3EF3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401368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Pr="002F3EF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Pr="00BE1824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LCV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>16-21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460" w:type="dxa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:rsidR="00AE2B9B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401361</w:t>
            </w:r>
          </w:p>
        </w:tc>
        <w:tc>
          <w:tcPr>
            <w:tcW w:w="16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PI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19-20 h</w:t>
            </w:r>
          </w:p>
        </w:tc>
        <w:tc>
          <w:tcPr>
            <w:tcW w:w="165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G1  </w:t>
            </w:r>
            <w:r w:rsidRPr="00985DC0">
              <w:rPr>
                <w:rFonts w:ascii="Arial" w:hAnsi="Arial" w:cs="Arial"/>
                <w:sz w:val="16"/>
                <w:szCs w:val="16"/>
              </w:rPr>
              <w:t>16-17</w:t>
            </w: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AE2B9B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401363</w:t>
            </w:r>
          </w:p>
        </w:tc>
        <w:tc>
          <w:tcPr>
            <w:tcW w:w="16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  <w:tc>
          <w:tcPr>
            <w:tcW w:w="146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B1</w:t>
            </w:r>
          </w:p>
          <w:p w:rsidR="00AE2B9B" w:rsidRPr="00985DC0" w:rsidRDefault="00AE2B9B" w:rsidP="00EC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16-20 h</w:t>
            </w:r>
          </w:p>
        </w:tc>
      </w:tr>
      <w:tr w:rsidR="00AE2B9B" w:rsidRPr="006D13B3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13B3">
              <w:rPr>
                <w:rFonts w:ascii="Arial" w:hAnsi="Arial" w:cs="Arial"/>
                <w:b/>
                <w:sz w:val="16"/>
                <w:szCs w:val="16"/>
              </w:rPr>
              <w:t>401372</w:t>
            </w:r>
          </w:p>
        </w:tc>
        <w:tc>
          <w:tcPr>
            <w:tcW w:w="16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6D13B3" w:rsidRDefault="00AE2B9B" w:rsidP="0019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CCMIJU</w:t>
            </w:r>
          </w:p>
          <w:p w:rsidR="00AE2B9B" w:rsidRPr="006D13B3" w:rsidRDefault="00AE2B9B" w:rsidP="00C0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 xml:space="preserve">G1  17-20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479" w:type="dxa"/>
            <w:vAlign w:val="center"/>
          </w:tcPr>
          <w:p w:rsidR="00AE2B9B" w:rsidRPr="006D13B3" w:rsidRDefault="00AE2B9B" w:rsidP="0019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CCMIJU</w:t>
            </w:r>
          </w:p>
          <w:p w:rsidR="00AE2B9B" w:rsidRPr="006D13B3" w:rsidRDefault="00AE2B9B" w:rsidP="00C0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 xml:space="preserve">G1  17-20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1460" w:type="dxa"/>
            <w:vAlign w:val="center"/>
          </w:tcPr>
          <w:p w:rsidR="00AE2B9B" w:rsidRPr="006D13B3" w:rsidRDefault="00AE2B9B" w:rsidP="0019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>CCMIJU</w:t>
            </w:r>
          </w:p>
          <w:p w:rsidR="00AE2B9B" w:rsidRPr="006D13B3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13B3">
              <w:rPr>
                <w:rFonts w:ascii="Arial" w:hAnsi="Arial" w:cs="Arial"/>
                <w:sz w:val="16"/>
                <w:szCs w:val="16"/>
                <w:lang w:val="en-US"/>
              </w:rPr>
              <w:t xml:space="preserve">G1  17-20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AE2B9B" w:rsidTr="00AE2B9B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:rsidR="00AE2B9B" w:rsidRPr="00985DC0" w:rsidRDefault="008F3EDC" w:rsidP="00AE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989">
              <w:rPr>
                <w:rFonts w:ascii="Arial" w:hAnsi="Arial" w:cs="Arial"/>
                <w:b/>
                <w:sz w:val="16"/>
                <w:szCs w:val="16"/>
              </w:rPr>
              <w:t>401373</w:t>
            </w:r>
          </w:p>
        </w:tc>
        <w:tc>
          <w:tcPr>
            <w:tcW w:w="1620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567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DC0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85DC0">
              <w:rPr>
                <w:rFonts w:ascii="Arial" w:hAnsi="Arial" w:cs="Arial"/>
                <w:sz w:val="16"/>
                <w:szCs w:val="16"/>
              </w:rPr>
              <w:t>AULA</w:t>
            </w:r>
          </w:p>
          <w:p w:rsidR="00AE2B9B" w:rsidRPr="00985DC0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16-18 h</w:t>
            </w:r>
          </w:p>
        </w:tc>
        <w:tc>
          <w:tcPr>
            <w:tcW w:w="1460" w:type="dxa"/>
            <w:vAlign w:val="center"/>
          </w:tcPr>
          <w:p w:rsidR="00AE2B9B" w:rsidRDefault="00AE2B9B" w:rsidP="00985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1D45" w:rsidRPr="007A4AC0" w:rsidRDefault="00071D45" w:rsidP="0007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</w:p>
    <w:p w:rsidR="009929DB" w:rsidRPr="00EF1F3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929DB" w:rsidRPr="00EF1F3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81" w:rsidRDefault="00216681" w:rsidP="00367A4D">
      <w:pPr>
        <w:spacing w:after="0" w:line="240" w:lineRule="auto"/>
      </w:pPr>
      <w:r>
        <w:separator/>
      </w:r>
    </w:p>
  </w:endnote>
  <w:endnote w:type="continuationSeparator" w:id="0">
    <w:p w:rsidR="00216681" w:rsidRDefault="00216681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81" w:rsidRDefault="00216681" w:rsidP="00367A4D">
      <w:pPr>
        <w:spacing w:after="0" w:line="240" w:lineRule="auto"/>
      </w:pPr>
      <w:r>
        <w:separator/>
      </w:r>
    </w:p>
  </w:footnote>
  <w:footnote w:type="continuationSeparator" w:id="0">
    <w:p w:rsidR="00216681" w:rsidRDefault="00216681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AE2B9B" w:rsidRPr="002651A9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AE2B9B" w:rsidRPr="002651A9" w:rsidRDefault="00AE2B9B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2B9B" w:rsidRPr="002651A9" w:rsidRDefault="00AE2B9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:rsidR="00AE2B9B" w:rsidRPr="002651A9" w:rsidRDefault="00AE2B9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:rsidR="00AE2B9B" w:rsidRDefault="00AE2B9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AE2B9B" w:rsidRDefault="00AE2B9B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E2B9B" w:rsidRDefault="00AE2B9B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AE2B9B" w:rsidRPr="002651A9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AE2B9B" w:rsidRDefault="00AE2B9B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AE2B9B" w:rsidRDefault="00AE2B9B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:rsidR="00AE2B9B" w:rsidRPr="001D7C22" w:rsidRDefault="00AE2B9B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AE2B9B" w:rsidRDefault="00AE2B9B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:rsidR="00AE2B9B" w:rsidRDefault="00AE2B9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:rsidR="00AE2B9B" w:rsidRPr="0002110B" w:rsidRDefault="00AE2B9B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E2B9B" w:rsidRDefault="00AE2B9B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:rsidR="00AE2B9B" w:rsidRDefault="00AE2B9B" w:rsidP="00367A4D">
    <w:pPr>
      <w:pStyle w:val="Encabezado"/>
    </w:pPr>
  </w:p>
  <w:p w:rsidR="00AE2B9B" w:rsidRDefault="00AE2B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12C69"/>
    <w:rsid w:val="00024DD3"/>
    <w:rsid w:val="00036F11"/>
    <w:rsid w:val="00047684"/>
    <w:rsid w:val="00056426"/>
    <w:rsid w:val="000608D8"/>
    <w:rsid w:val="0006144F"/>
    <w:rsid w:val="00063C22"/>
    <w:rsid w:val="00064A78"/>
    <w:rsid w:val="00071D45"/>
    <w:rsid w:val="00072374"/>
    <w:rsid w:val="000916CA"/>
    <w:rsid w:val="000A25CF"/>
    <w:rsid w:val="000C04BF"/>
    <w:rsid w:val="000D2651"/>
    <w:rsid w:val="000F344C"/>
    <w:rsid w:val="000F550A"/>
    <w:rsid w:val="00132FFB"/>
    <w:rsid w:val="0016590E"/>
    <w:rsid w:val="0017735B"/>
    <w:rsid w:val="00186503"/>
    <w:rsid w:val="0019070C"/>
    <w:rsid w:val="001A36B0"/>
    <w:rsid w:val="001A6097"/>
    <w:rsid w:val="001C17E2"/>
    <w:rsid w:val="001F02EA"/>
    <w:rsid w:val="00204889"/>
    <w:rsid w:val="00216681"/>
    <w:rsid w:val="00216DEB"/>
    <w:rsid w:val="00217699"/>
    <w:rsid w:val="002762C9"/>
    <w:rsid w:val="002953F8"/>
    <w:rsid w:val="002B1833"/>
    <w:rsid w:val="002D3A0C"/>
    <w:rsid w:val="002E35E5"/>
    <w:rsid w:val="002F1B00"/>
    <w:rsid w:val="002F3EF3"/>
    <w:rsid w:val="00314A62"/>
    <w:rsid w:val="00315995"/>
    <w:rsid w:val="00325717"/>
    <w:rsid w:val="0033666B"/>
    <w:rsid w:val="003613C6"/>
    <w:rsid w:val="00362947"/>
    <w:rsid w:val="00367A4D"/>
    <w:rsid w:val="0037195B"/>
    <w:rsid w:val="00377338"/>
    <w:rsid w:val="003D1CDC"/>
    <w:rsid w:val="003F6366"/>
    <w:rsid w:val="0042082D"/>
    <w:rsid w:val="004558E5"/>
    <w:rsid w:val="0046169A"/>
    <w:rsid w:val="00462349"/>
    <w:rsid w:val="00483E8D"/>
    <w:rsid w:val="00485D8B"/>
    <w:rsid w:val="004A7052"/>
    <w:rsid w:val="004B5C05"/>
    <w:rsid w:val="004D72EF"/>
    <w:rsid w:val="00516617"/>
    <w:rsid w:val="0052190A"/>
    <w:rsid w:val="00550C00"/>
    <w:rsid w:val="00583426"/>
    <w:rsid w:val="0059402A"/>
    <w:rsid w:val="005C411B"/>
    <w:rsid w:val="005D132E"/>
    <w:rsid w:val="00622F98"/>
    <w:rsid w:val="0062402F"/>
    <w:rsid w:val="006251E8"/>
    <w:rsid w:val="00641CC5"/>
    <w:rsid w:val="006D13B3"/>
    <w:rsid w:val="006F2C04"/>
    <w:rsid w:val="006F5A74"/>
    <w:rsid w:val="007735F8"/>
    <w:rsid w:val="0077557E"/>
    <w:rsid w:val="00782D0D"/>
    <w:rsid w:val="00793B09"/>
    <w:rsid w:val="00794D54"/>
    <w:rsid w:val="00795442"/>
    <w:rsid w:val="007A4AC0"/>
    <w:rsid w:val="007C541F"/>
    <w:rsid w:val="0080169E"/>
    <w:rsid w:val="00834412"/>
    <w:rsid w:val="0084601C"/>
    <w:rsid w:val="00854A51"/>
    <w:rsid w:val="0087183A"/>
    <w:rsid w:val="0087799F"/>
    <w:rsid w:val="008C73C3"/>
    <w:rsid w:val="008D0A8E"/>
    <w:rsid w:val="008D4B24"/>
    <w:rsid w:val="008F3EDC"/>
    <w:rsid w:val="00906899"/>
    <w:rsid w:val="00932585"/>
    <w:rsid w:val="00945C47"/>
    <w:rsid w:val="00971057"/>
    <w:rsid w:val="00976946"/>
    <w:rsid w:val="00982B9F"/>
    <w:rsid w:val="00985DC0"/>
    <w:rsid w:val="0099087B"/>
    <w:rsid w:val="009929DB"/>
    <w:rsid w:val="00995CB5"/>
    <w:rsid w:val="009977CF"/>
    <w:rsid w:val="009C6814"/>
    <w:rsid w:val="009D7824"/>
    <w:rsid w:val="009F1DED"/>
    <w:rsid w:val="009F4435"/>
    <w:rsid w:val="009F74E0"/>
    <w:rsid w:val="00A21C1A"/>
    <w:rsid w:val="00A257AE"/>
    <w:rsid w:val="00A51D0D"/>
    <w:rsid w:val="00A559D3"/>
    <w:rsid w:val="00AC062F"/>
    <w:rsid w:val="00AC0875"/>
    <w:rsid w:val="00AC7CD7"/>
    <w:rsid w:val="00AD4A77"/>
    <w:rsid w:val="00AD657C"/>
    <w:rsid w:val="00AD683D"/>
    <w:rsid w:val="00AE2B9B"/>
    <w:rsid w:val="00B268C0"/>
    <w:rsid w:val="00B417B7"/>
    <w:rsid w:val="00B50AD6"/>
    <w:rsid w:val="00B71246"/>
    <w:rsid w:val="00B91D20"/>
    <w:rsid w:val="00B9279B"/>
    <w:rsid w:val="00B9675F"/>
    <w:rsid w:val="00BE0FAC"/>
    <w:rsid w:val="00BE1824"/>
    <w:rsid w:val="00BE7520"/>
    <w:rsid w:val="00C04F93"/>
    <w:rsid w:val="00C06D33"/>
    <w:rsid w:val="00C13539"/>
    <w:rsid w:val="00C550B6"/>
    <w:rsid w:val="00C576E6"/>
    <w:rsid w:val="00C75989"/>
    <w:rsid w:val="00C815B0"/>
    <w:rsid w:val="00C95E0A"/>
    <w:rsid w:val="00C97B83"/>
    <w:rsid w:val="00CC5AB8"/>
    <w:rsid w:val="00CD59B4"/>
    <w:rsid w:val="00CF1947"/>
    <w:rsid w:val="00CF73CD"/>
    <w:rsid w:val="00D014C3"/>
    <w:rsid w:val="00D017FA"/>
    <w:rsid w:val="00D21E92"/>
    <w:rsid w:val="00D406CB"/>
    <w:rsid w:val="00D42FA3"/>
    <w:rsid w:val="00D50D4C"/>
    <w:rsid w:val="00D71888"/>
    <w:rsid w:val="00D75A9D"/>
    <w:rsid w:val="00D75DC6"/>
    <w:rsid w:val="00D964DE"/>
    <w:rsid w:val="00DA1396"/>
    <w:rsid w:val="00E04826"/>
    <w:rsid w:val="00E048F9"/>
    <w:rsid w:val="00E164E3"/>
    <w:rsid w:val="00E30F7E"/>
    <w:rsid w:val="00E349A5"/>
    <w:rsid w:val="00E47E05"/>
    <w:rsid w:val="00E66BCA"/>
    <w:rsid w:val="00E7457D"/>
    <w:rsid w:val="00E83E99"/>
    <w:rsid w:val="00EB11A2"/>
    <w:rsid w:val="00EB549E"/>
    <w:rsid w:val="00EC0268"/>
    <w:rsid w:val="00ED5776"/>
    <w:rsid w:val="00EF1F36"/>
    <w:rsid w:val="00F01068"/>
    <w:rsid w:val="00F079A1"/>
    <w:rsid w:val="00F5210C"/>
    <w:rsid w:val="00F54B01"/>
    <w:rsid w:val="00F61EA4"/>
    <w:rsid w:val="00F62980"/>
    <w:rsid w:val="00F666DC"/>
    <w:rsid w:val="00FC496F"/>
    <w:rsid w:val="00FD378F"/>
    <w:rsid w:val="00FD4024"/>
    <w:rsid w:val="00FE0E2A"/>
    <w:rsid w:val="00FE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E5C78-28CB-2B42-8798-48E0D4A5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  <w:style w:type="paragraph" w:customStyle="1" w:styleId="p1">
    <w:name w:val="p1"/>
    <w:basedOn w:val="Normal"/>
    <w:rsid w:val="00E7457D"/>
    <w:pPr>
      <w:spacing w:after="0" w:line="240" w:lineRule="auto"/>
    </w:pPr>
    <w:rPr>
      <w:rFonts w:ascii="Helvetica" w:hAnsi="Helvetica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5</cp:revision>
  <cp:lastPrinted>2019-05-14T14:06:00Z</cp:lastPrinted>
  <dcterms:created xsi:type="dcterms:W3CDTF">2020-07-25T12:51:00Z</dcterms:created>
  <dcterms:modified xsi:type="dcterms:W3CDTF">2020-08-31T12:02:00Z</dcterms:modified>
</cp:coreProperties>
</file>